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659C3D64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3C6EE65A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46353186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4D1F51B4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7EAA4FF0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6CD6682A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20913F2C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1F541993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747D4110" w14:textId="77777777" w:rsidR="002555A0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264F8B83" w14:textId="77777777" w:rsidR="002555A0" w:rsidRPr="00CF035D" w:rsidRDefault="002555A0" w:rsidP="00CF035D">
      <w:pPr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B3F8017" w14:textId="77777777" w:rsidR="00AC6607" w:rsidRDefault="00AC6607" w:rsidP="002555A0">
      <w:pPr>
        <w:pStyle w:val="Footer"/>
        <w:jc w:val="right"/>
        <w:rPr>
          <w:rFonts w:ascii="Angsana New" w:hAnsi="Angsana New"/>
          <w:sz w:val="32"/>
          <w:szCs w:val="32"/>
        </w:rPr>
      </w:pPr>
    </w:p>
    <w:p w14:paraId="2F0889D7" w14:textId="77777777" w:rsidR="00AC6607" w:rsidRDefault="00AC6607" w:rsidP="002555A0">
      <w:pPr>
        <w:pStyle w:val="Footer"/>
        <w:jc w:val="right"/>
        <w:rPr>
          <w:rFonts w:ascii="Angsana New" w:hAnsi="Angsana New"/>
          <w:sz w:val="32"/>
          <w:szCs w:val="32"/>
        </w:rPr>
      </w:pPr>
    </w:p>
    <w:p w14:paraId="60C00343" w14:textId="77995880" w:rsidR="002555A0" w:rsidRPr="002555A0" w:rsidRDefault="002555A0" w:rsidP="002555A0">
      <w:pPr>
        <w:pStyle w:val="Footer"/>
        <w:jc w:val="right"/>
        <w:rPr>
          <w:rFonts w:ascii="Angsana New" w:hAnsi="Angsana New"/>
          <w:sz w:val="32"/>
          <w:szCs w:val="32"/>
          <w:cs/>
        </w:rPr>
      </w:pPr>
      <w:r w:rsidRPr="002555A0">
        <w:rPr>
          <w:rFonts w:ascii="Angsana New" w:hAnsi="Angsana New"/>
          <w:sz w:val="32"/>
          <w:szCs w:val="32"/>
          <w:cs/>
        </w:rPr>
        <w:t xml:space="preserve">ปรับปรุง ครั้งที่ </w:t>
      </w:r>
      <w:r w:rsidRPr="002555A0">
        <w:rPr>
          <w:rFonts w:ascii="Angsana New" w:hAnsi="Angsana New" w:hint="cs"/>
          <w:sz w:val="32"/>
          <w:szCs w:val="32"/>
          <w:cs/>
        </w:rPr>
        <w:t xml:space="preserve">2/2568 วันที่ </w:t>
      </w:r>
      <w:r w:rsidR="002C3087">
        <w:rPr>
          <w:rFonts w:ascii="Angsana New" w:hAnsi="Angsana New"/>
          <w:sz w:val="32"/>
          <w:szCs w:val="32"/>
        </w:rPr>
        <w:t>1</w:t>
      </w:r>
      <w:r w:rsidRPr="002555A0">
        <w:rPr>
          <w:rFonts w:ascii="Angsana New" w:hAnsi="Angsana New" w:hint="cs"/>
          <w:sz w:val="32"/>
          <w:szCs w:val="32"/>
          <w:cs/>
        </w:rPr>
        <w:t xml:space="preserve"> </w:t>
      </w:r>
      <w:r w:rsidR="002C3087">
        <w:rPr>
          <w:rFonts w:ascii="Angsana New" w:hAnsi="Angsana New" w:hint="cs"/>
          <w:sz w:val="32"/>
          <w:szCs w:val="32"/>
          <w:cs/>
        </w:rPr>
        <w:t>กุมภาพันธ์</w:t>
      </w:r>
      <w:r w:rsidRPr="002555A0">
        <w:rPr>
          <w:rFonts w:ascii="Angsana New" w:hAnsi="Angsana New" w:hint="cs"/>
          <w:sz w:val="32"/>
          <w:szCs w:val="32"/>
          <w:cs/>
        </w:rPr>
        <w:t xml:space="preserve"> 2568</w:t>
      </w:r>
    </w:p>
    <w:p w14:paraId="39C08B30" w14:textId="77777777" w:rsidR="00F37DA5" w:rsidRDefault="00F37DA5" w:rsidP="00F37DA5">
      <w:pPr>
        <w:rPr>
          <w:rFonts w:ascii="TH SarabunPSK" w:hAnsi="TH SarabunPSK" w:cs="TH SarabunPSK"/>
          <w:sz w:val="32"/>
          <w:szCs w:val="32"/>
          <w:cs/>
        </w:rPr>
        <w:sectPr w:rsidR="00F37DA5" w:rsidSect="007337E0">
          <w:headerReference w:type="default" r:id="rId8"/>
          <w:footerReference w:type="even" r:id="rId9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74B1BE4" w14:textId="77777777" w:rsidR="00DC65A5" w:rsidRPr="00BC561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sectPr w:rsidR="00DC65A5" w:rsidRPr="00BC5615" w:rsidSect="00DC65A5">
          <w:headerReference w:type="default" r:id="rId10"/>
          <w:headerReference w:type="first" r:id="rId11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DC2AB9" w14:textId="77777777" w:rsidR="00BC5615" w:rsidRPr="00807C39" w:rsidRDefault="00BC5615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2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3"/>
          <w:headerReference w:type="first" r:id="rId14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66BA407F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โยธา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...................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843"/>
        <w:gridCol w:w="2555"/>
      </w:tblGrid>
      <w:tr w:rsidR="005A29EA" w:rsidRPr="00931B8E" w14:paraId="19CA1A5F" w14:textId="77777777" w:rsidTr="00782388">
        <w:trPr>
          <w:tblHeader/>
        </w:trPr>
        <w:tc>
          <w:tcPr>
            <w:tcW w:w="3686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2B16B332" w14:textId="77777777" w:rsidR="004216E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782388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782388">
        <w:trPr>
          <w:trHeight w:val="1567"/>
        </w:trPr>
        <w:tc>
          <w:tcPr>
            <w:tcW w:w="3686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9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52F01011" w14:textId="3DC65C7F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31BC8197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</w:t>
            </w:r>
            <w:r w:rsidR="00486C12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615527" w:rsidRPr="006564A8" w14:paraId="12F03E1B" w14:textId="77777777" w:rsidTr="00782388">
        <w:trPr>
          <w:trHeight w:val="629"/>
        </w:trPr>
        <w:tc>
          <w:tcPr>
            <w:tcW w:w="3686" w:type="dxa"/>
            <w:tcBorders>
              <w:top w:val="nil"/>
            </w:tcBorders>
          </w:tcPr>
          <w:p w14:paraId="48A4C044" w14:textId="4E53E9F1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3119" w:type="dxa"/>
          </w:tcPr>
          <w:p w14:paraId="259FF258" w14:textId="77777777" w:rsidR="00615527" w:rsidRPr="00DB660A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ระบุรายละเอียดของเนื้อหารายวิชา</w:t>
            </w:r>
          </w:p>
          <w:p w14:paraId="7370D88D" w14:textId="0420D52B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DB660A">
              <w:rPr>
                <w:rFonts w:ascii="TH SarabunPSK" w:eastAsia="BrowalliaNew-Bold" w:hAnsi="TH SarabunPSK" w:cs="TH SarabunPSK"/>
                <w:color w:val="261BB5"/>
                <w:sz w:val="28"/>
                <w:u w:val="dotted"/>
                <w:cs/>
              </w:rPr>
              <w:t>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70E03220" w14:textId="77777777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615527" w:rsidRPr="0005613D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</w:rPr>
            </w:pPr>
            <w:r w:rsidRPr="0005613D"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</w:rPr>
              <w:t>3(3-0-6)</w:t>
            </w:r>
            <w:r w:rsidRPr="0005613D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  <w:p w14:paraId="5A8599BB" w14:textId="4673222E" w:rsidR="00615527" w:rsidRPr="0005613D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</w:rPr>
            </w:pPr>
            <w:r w:rsidRPr="0005613D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28"/>
                <w:cs/>
              </w:rPr>
              <w:t xml:space="preserve">   3       </w:t>
            </w:r>
          </w:p>
          <w:p w14:paraId="21108CA4" w14:textId="40B0D26E" w:rsidR="00615527" w:rsidRPr="00E96A91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05613D">
              <w:rPr>
                <w:rFonts w:ascii="TH SarabunPSK" w:eastAsia="BrowalliaNew-Bold" w:hAnsi="TH SarabunPSK" w:cs="TH SarabunPSK" w:hint="cs"/>
                <w:b/>
                <w:bCs/>
                <w:color w:val="FF0000"/>
                <w:sz w:val="28"/>
                <w:cs/>
              </w:rPr>
              <w:t xml:space="preserve">100 </w:t>
            </w:r>
            <w:r w:rsidRPr="0005613D">
              <w:rPr>
                <w:rFonts w:ascii="TH SarabunPSK" w:eastAsia="BrowalliaNew-Bold" w:hAnsi="TH SarabunPSK" w:cs="TH SarabunPSK"/>
                <w:b/>
                <w:bCs/>
                <w:color w:val="FF0000"/>
                <w:sz w:val="28"/>
              </w:rPr>
              <w:t>%</w:t>
            </w:r>
            <w:r w:rsidRPr="00734AEF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 </w:t>
            </w:r>
            <w:r w:rsidRPr="00734AEF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 </w:t>
            </w:r>
          </w:p>
        </w:tc>
      </w:tr>
      <w:tr w:rsidR="00615527" w:rsidRPr="006564A8" w14:paraId="008014EA" w14:textId="77777777" w:rsidTr="00782388">
        <w:trPr>
          <w:trHeight w:val="346"/>
        </w:trPr>
        <w:tc>
          <w:tcPr>
            <w:tcW w:w="3686" w:type="dxa"/>
            <w:tcBorders>
              <w:top w:val="single" w:sz="4" w:space="0" w:color="auto"/>
            </w:tcBorders>
          </w:tcPr>
          <w:p w14:paraId="142C7D2D" w14:textId="096B2608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1.2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</w:t>
            </w:r>
          </w:p>
        </w:tc>
        <w:tc>
          <w:tcPr>
            <w:tcW w:w="3119" w:type="dxa"/>
          </w:tcPr>
          <w:p w14:paraId="09CAEAC9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615527" w:rsidRPr="006564A8" w14:paraId="63A6A5B2" w14:textId="77777777" w:rsidTr="00782388">
        <w:trPr>
          <w:trHeight w:val="42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9CBEB4" w14:textId="595B46B2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1.3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3119" w:type="dxa"/>
          </w:tcPr>
          <w:p w14:paraId="7F4CC90B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615527" w:rsidRPr="006564A8" w14:paraId="37FD02CF" w14:textId="77777777" w:rsidTr="00782388">
        <w:trPr>
          <w:trHeight w:val="421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934F0F9" w14:textId="1CB4BF28" w:rsidR="00615527" w:rsidRPr="00615527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1.4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สถิติและความน่าจะเป็น</w:t>
            </w:r>
          </w:p>
        </w:tc>
        <w:tc>
          <w:tcPr>
            <w:tcW w:w="3119" w:type="dxa"/>
          </w:tcPr>
          <w:p w14:paraId="3F0D5BA5" w14:textId="77777777" w:rsidR="00615527" w:rsidRPr="00DC3CF2" w:rsidRDefault="00615527" w:rsidP="00615527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7E81A4F3" w14:textId="77777777" w:rsidR="00615527" w:rsidRPr="00AC1C1D" w:rsidRDefault="00615527" w:rsidP="00615527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4EA20094" w14:textId="77777777" w:rsidR="00615527" w:rsidRPr="00FF7A4B" w:rsidRDefault="00615527" w:rsidP="00615527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782388">
        <w:trPr>
          <w:trHeight w:val="55"/>
        </w:trPr>
        <w:tc>
          <w:tcPr>
            <w:tcW w:w="11203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486C12" w:rsidRPr="006564A8" w14:paraId="2665723D" w14:textId="77777777" w:rsidTr="00782388">
        <w:trPr>
          <w:trHeight w:val="33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5665E846" w14:textId="7A453D75" w:rsidR="00486C12" w:rsidRPr="00980A55" w:rsidRDefault="00486C12" w:rsidP="00486C12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3119" w:type="dxa"/>
          </w:tcPr>
          <w:p w14:paraId="1E8CA976" w14:textId="4B3E9463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14EE33F8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25D68567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3119" w:type="dxa"/>
          </w:tcPr>
          <w:p w14:paraId="5788F6C7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64EF234A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7593C183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คอมพิวเตอร์โปรแกรม</w:t>
            </w:r>
          </w:p>
        </w:tc>
        <w:tc>
          <w:tcPr>
            <w:tcW w:w="3119" w:type="dxa"/>
          </w:tcPr>
          <w:p w14:paraId="522B7394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04EC5281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3063266A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3119" w:type="dxa"/>
          </w:tcPr>
          <w:p w14:paraId="54C13B5A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486C12" w:rsidRPr="006564A8" w14:paraId="73DC18D1" w14:textId="77777777" w:rsidTr="00782388">
        <w:trPr>
          <w:trHeight w:val="335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3E9960B6" w:rsidR="00486C12" w:rsidRPr="00980A55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วิศวกรรมสำรวจ</w:t>
            </w:r>
          </w:p>
        </w:tc>
        <w:tc>
          <w:tcPr>
            <w:tcW w:w="3119" w:type="dxa"/>
          </w:tcPr>
          <w:p w14:paraId="1CBAB618" w14:textId="77777777" w:rsidR="00486C12" w:rsidRPr="006B3679" w:rsidRDefault="00486C12" w:rsidP="00486C1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486C12" w:rsidRPr="006B3679" w:rsidRDefault="00486C12" w:rsidP="00486C12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782388">
        <w:trPr>
          <w:trHeight w:val="55"/>
        </w:trPr>
        <w:tc>
          <w:tcPr>
            <w:tcW w:w="11203" w:type="dxa"/>
            <w:gridSpan w:val="4"/>
          </w:tcPr>
          <w:p w14:paraId="243321AC" w14:textId="7C2BE528" w:rsidR="00E96A91" w:rsidRPr="00931B8E" w:rsidRDefault="00E96A91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6E5B72" w:rsidRPr="006564A8" w14:paraId="6F1F4BA3" w14:textId="77777777" w:rsidTr="00782388">
        <w:trPr>
          <w:trHeight w:val="375"/>
        </w:trPr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738E188B" w14:textId="7099460A" w:rsidR="006E5B72" w:rsidRPr="00C12F94" w:rsidRDefault="006E5B72" w:rsidP="006E5B72">
            <w:pPr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 xml:space="preserve">กลุ่มที่1 วิศวกรรมโครงสร้าง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Structural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="003A37D2" w:rsidRPr="003A37D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ความรู้ด้านวัสดุที่ใช้ในงานก่อสร้าง การวิเคราะห์โครงสร้าง ออกแบบและให้รายละเอียดโครงสร้างภายใต้</w:t>
            </w:r>
            <w:r w:rsidR="003A37D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="003A37D2" w:rsidRPr="003A37D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แรงกระทำในรูปแบบต่าง ๆ อาทิ แรงโน้มถ่วงของโลก แรงลม แรงแผ่นดินไหว และอื่น ๆ</w:t>
            </w:r>
          </w:p>
        </w:tc>
        <w:tc>
          <w:tcPr>
            <w:tcW w:w="3119" w:type="dxa"/>
          </w:tcPr>
          <w:p w14:paraId="2D508309" w14:textId="4F44969A" w:rsidR="006E5B72" w:rsidRPr="00FA79D9" w:rsidRDefault="006E5B72" w:rsidP="006E5B7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04BFB189" w14:textId="35E0EC1D" w:rsidR="006E5B72" w:rsidRPr="00FA79D9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54D3CB9" w14:textId="4188BDAA" w:rsidR="006E5B72" w:rsidRPr="005C50A0" w:rsidRDefault="006E5B72" w:rsidP="006E5B72">
            <w:pPr>
              <w:rPr>
                <w:rFonts w:ascii="TH SarabunPSK" w:eastAsia="BrowalliaNew-Bold" w:hAnsi="TH SarabunPSK" w:cs="TH SarabunPSK"/>
                <w:sz w:val="28"/>
              </w:rPr>
            </w:pPr>
          </w:p>
        </w:tc>
      </w:tr>
      <w:tr w:rsidR="006E5B72" w:rsidRPr="00931B8E" w14:paraId="74FB7FC7" w14:textId="77777777" w:rsidTr="00782388">
        <w:trPr>
          <w:trHeight w:val="409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A5A287" w14:textId="3DACEBE2" w:rsidR="006E5B72" w:rsidRPr="00C12F94" w:rsidRDefault="006E5B72" w:rsidP="006E5B72">
            <w:pPr>
              <w:pStyle w:val="ListParagraph"/>
              <w:spacing w:after="0" w:line="240" w:lineRule="auto"/>
              <w:ind w:left="313" w:hanging="284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2 วิศวกรรมการก่อสร้างและ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การจัดการ 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Construction Engineering and Management)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="00E11C7A"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ความรู้พื้นฐานเกี่ยวกับอุตสาหกรรมก่อสร้าง การบริหารโครงการ การประมาณต้นทุนและการจัดทำ</w:t>
            </w:r>
            <w:r w:rsidR="00E11C7A"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งบประมาณ</w:t>
            </w:r>
            <w:r w:rsidR="00E11C7A"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E11C7A"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ความปลอดภัยและการจัดการความเสี่ยง</w:t>
            </w:r>
            <w:r w:rsidR="00E11C7A"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E11C7A"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แนวคิดและหลักการของเศรษฐศาสตร์วิศวกรรมเทคโนโลยีเพื่อการก่อสร้างและการจัดการ</w:t>
            </w:r>
            <w:r w:rsidR="00E11C7A"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E11C7A"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และกฎหมายข้อบังคับที่เกี่ยวข้อง</w:t>
            </w:r>
            <w:r w:rsid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</w:tc>
        <w:tc>
          <w:tcPr>
            <w:tcW w:w="3119" w:type="dxa"/>
          </w:tcPr>
          <w:p w14:paraId="5358E7B0" w14:textId="5631477F" w:rsidR="006E5B72" w:rsidRPr="008D64CA" w:rsidRDefault="006E5B72" w:rsidP="006E5B72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843" w:type="dxa"/>
          </w:tcPr>
          <w:p w14:paraId="14BD3231" w14:textId="4E7E167B" w:rsidR="006E5B72" w:rsidRPr="009C3C5C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132628D" w14:textId="36D96ED8" w:rsidR="006E5B72" w:rsidRPr="008D64CA" w:rsidRDefault="006E5B72" w:rsidP="006E5B72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62DD8F62" w14:textId="77777777" w:rsidR="006E5B72" w:rsidRDefault="006E5B72"/>
    <w:tbl>
      <w:tblPr>
        <w:tblStyle w:val="TableGrid"/>
        <w:tblW w:w="11060" w:type="dxa"/>
        <w:tblInd w:w="-998" w:type="dxa"/>
        <w:tblLook w:val="04A0" w:firstRow="1" w:lastRow="0" w:firstColumn="1" w:lastColumn="0" w:noHBand="0" w:noVBand="1"/>
      </w:tblPr>
      <w:tblGrid>
        <w:gridCol w:w="3686"/>
        <w:gridCol w:w="3119"/>
        <w:gridCol w:w="1700"/>
        <w:gridCol w:w="2555"/>
      </w:tblGrid>
      <w:tr w:rsidR="006E5B72" w:rsidRPr="00931B8E" w14:paraId="4CCECD3F" w14:textId="77777777" w:rsidTr="00591918">
        <w:trPr>
          <w:tblHeader/>
        </w:trPr>
        <w:tc>
          <w:tcPr>
            <w:tcW w:w="3686" w:type="dxa"/>
            <w:vAlign w:val="center"/>
          </w:tcPr>
          <w:p w14:paraId="068570DD" w14:textId="77777777" w:rsidR="006E5B72" w:rsidRPr="00931B8E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9" w:type="dxa"/>
            <w:vAlign w:val="center"/>
          </w:tcPr>
          <w:p w14:paraId="48477F96" w14:textId="77777777" w:rsidR="006E5B72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79F68B42" w14:textId="77777777" w:rsidR="006E5B72" w:rsidRPr="00931B8E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700" w:type="dxa"/>
            <w:vAlign w:val="center"/>
          </w:tcPr>
          <w:p w14:paraId="02496727" w14:textId="77777777" w:rsidR="006E5B72" w:rsidRPr="00931B8E" w:rsidRDefault="006E5B72" w:rsidP="005919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55070687" w14:textId="77777777" w:rsidR="006E5B72" w:rsidRDefault="006E5B72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09924E34" w14:textId="77777777" w:rsidR="006E5B72" w:rsidRPr="00931B8E" w:rsidRDefault="006E5B72" w:rsidP="0059191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6E5B72" w:rsidRPr="00BB542B" w14:paraId="6ECF97E1" w14:textId="77777777" w:rsidTr="009A4A44">
        <w:trPr>
          <w:trHeight w:val="2754"/>
        </w:trPr>
        <w:tc>
          <w:tcPr>
            <w:tcW w:w="3686" w:type="dxa"/>
          </w:tcPr>
          <w:p w14:paraId="24490E2D" w14:textId="720A792F" w:rsidR="006E5B72" w:rsidRPr="00931B8E" w:rsidRDefault="006E5B72" w:rsidP="006E5B72">
            <w:pPr>
              <w:ind w:left="313" w:hanging="313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3 วิศวกรรมขนส่ง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Transportation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="00AA361F"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ความรู้พื้นฐานเกี่ยวกับการขนส่งคนและสินค้า</w:t>
            </w:r>
            <w:r w:rsidR="00AA361F"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AA361F"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รู้เบื้องต้นในการออกแบบทางกายภาพของระบบขนส่งการออกแบบสิ่งอำนวยความสะดวกสำหรับคนเดินเท้าและจักรยาน</w:t>
            </w:r>
            <w:r w:rsidR="00AA361F"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AA361F"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ระบบขนส่งสาธารณะ</w:t>
            </w:r>
            <w:r w:rsidR="00AA361F"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AA361F"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การขนส่งต่อเนื่องหลายรูปแบบและวิศวกรรมการทาง</w:t>
            </w:r>
          </w:p>
        </w:tc>
        <w:tc>
          <w:tcPr>
            <w:tcW w:w="3119" w:type="dxa"/>
          </w:tcPr>
          <w:p w14:paraId="21B19563" w14:textId="406883C0" w:rsidR="006E5B72" w:rsidRPr="00931B8E" w:rsidRDefault="006E5B72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700" w:type="dxa"/>
          </w:tcPr>
          <w:p w14:paraId="34BCC3EB" w14:textId="7827DF59" w:rsidR="006E5B72" w:rsidRPr="00931B8E" w:rsidRDefault="006E5B72" w:rsidP="006E5B72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032CF56A" w14:textId="6B821336" w:rsidR="006E5B72" w:rsidRPr="00BB542B" w:rsidRDefault="006E5B72" w:rsidP="006E5B72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3212CB" w:rsidRPr="00931B8E" w14:paraId="23E97D5D" w14:textId="77777777" w:rsidTr="006C2099">
        <w:trPr>
          <w:trHeight w:val="409"/>
        </w:trPr>
        <w:tc>
          <w:tcPr>
            <w:tcW w:w="3686" w:type="dxa"/>
            <w:tcBorders>
              <w:bottom w:val="single" w:sz="4" w:space="0" w:color="auto"/>
            </w:tcBorders>
          </w:tcPr>
          <w:p w14:paraId="180E783E" w14:textId="53D3FC4D" w:rsidR="003212CB" w:rsidRPr="00C12F94" w:rsidRDefault="003212CB" w:rsidP="003212CB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3.4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4 วิศวกรรมแหล่งน้ำ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Water Resource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="00D26C3D"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ความรู้พื้นฐานทางกลศาสตร์ของไหล ความรู้ด้านอุทกวิทยา ออกแบบงานด้านวิศวกรรมชลศาสตร์และ</w:t>
            </w:r>
            <w:r w:rsidR="00D26C3D"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การวิเคราะห์พฤติกรรมการไหลของน้ำ</w:t>
            </w:r>
            <w:r w:rsidR="00D26C3D"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D26C3D"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การออกแบบโครงสร้างทางชลศาสตร์และระบบโครงข่าย</w:t>
            </w:r>
            <w:r w:rsidR="00D26C3D"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D26C3D"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การขนส่งน้ำวัฏจักรของน้ำ</w:t>
            </w:r>
            <w:r w:rsidR="00D26C3D"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D26C3D"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การเก็บรวบรวมและวิเคราะห์ข้อมูลด้านอุทกวิทยาด้วยแบบจำลองทางอุทกวิทยาและสถิติ</w:t>
            </w:r>
          </w:p>
        </w:tc>
        <w:tc>
          <w:tcPr>
            <w:tcW w:w="3119" w:type="dxa"/>
          </w:tcPr>
          <w:p w14:paraId="7E27A342" w14:textId="77777777" w:rsidR="003212CB" w:rsidRPr="008D64CA" w:rsidRDefault="003212CB" w:rsidP="003212C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0" w:type="dxa"/>
          </w:tcPr>
          <w:p w14:paraId="51AF18C8" w14:textId="77777777" w:rsidR="003212CB" w:rsidRPr="009C3C5C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45568999" w14:textId="77777777" w:rsidR="003212CB" w:rsidRPr="008D64CA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  <w:tr w:rsidR="003212CB" w:rsidRPr="00931B8E" w14:paraId="08A01165" w14:textId="77777777" w:rsidTr="006C2099">
        <w:trPr>
          <w:trHeight w:val="409"/>
        </w:trPr>
        <w:tc>
          <w:tcPr>
            <w:tcW w:w="3686" w:type="dxa"/>
            <w:tcBorders>
              <w:bottom w:val="single" w:sz="4" w:space="0" w:color="auto"/>
            </w:tcBorders>
          </w:tcPr>
          <w:p w14:paraId="0219C673" w14:textId="3F5BA123" w:rsidR="003212CB" w:rsidRPr="00C12F94" w:rsidRDefault="003212CB" w:rsidP="003212CB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3.5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5 วิศวกรรมเทคนิคธรณี 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Geotechnical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="00A23631"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การวิเคราะห์สมบัติทางกายภาพและทางวิศวกรรมของดิน</w:t>
            </w:r>
            <w:r w:rsidR="00A23631" w:rsidRPr="00A23631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A23631"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ธีการสำรวจและจำแนกประเภทของดินการคำนวณความสามารถในการรับน้ำหนักบรรทุกของดินและการทรุดตัวที่เกิดขึ้น</w:t>
            </w:r>
            <w:r w:rsidR="00A23631" w:rsidRPr="00A23631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="00A23631"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พฤติกรรมของดินและการ</w:t>
            </w:r>
            <w:r w:rsidR="002555A0" w:rsidRPr="002555A0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นำดินไปใช้ในงานวิศวกรรม วิเคราะห์การวิบัติของดินและแนวทางการป้องกันงานออกแบบฐานรากและ</w:t>
            </w:r>
            <w:r w:rsidR="002555A0" w:rsidRPr="002555A0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ระบบป้องกันดินได้อย่างเหมาะสม</w:t>
            </w:r>
          </w:p>
        </w:tc>
        <w:tc>
          <w:tcPr>
            <w:tcW w:w="3119" w:type="dxa"/>
          </w:tcPr>
          <w:p w14:paraId="31DED889" w14:textId="77777777" w:rsidR="003212CB" w:rsidRPr="008D64CA" w:rsidRDefault="003212CB" w:rsidP="003212C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  <w:tc>
          <w:tcPr>
            <w:tcW w:w="1700" w:type="dxa"/>
          </w:tcPr>
          <w:p w14:paraId="4D25C06F" w14:textId="77777777" w:rsidR="003212CB" w:rsidRPr="009C3C5C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2555" w:type="dxa"/>
          </w:tcPr>
          <w:p w14:paraId="3C5449CD" w14:textId="77777777" w:rsidR="003212CB" w:rsidRPr="008D64CA" w:rsidRDefault="003212CB" w:rsidP="003212CB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</w:p>
        </w:tc>
      </w:tr>
    </w:tbl>
    <w:p w14:paraId="724BC32E" w14:textId="77777777" w:rsidR="00D758F5" w:rsidRDefault="00281FEB">
      <w:pPr>
        <w:rPr>
          <w:rFonts w:ascii="TH SarabunPSK" w:eastAsia="Calibri" w:hAnsi="TH SarabunPSK" w:cs="TH SarabunPSK"/>
          <w:sz w:val="32"/>
          <w:szCs w:val="32"/>
        </w:rPr>
      </w:pPr>
      <w:r w:rsidRPr="005162AA">
        <w:rPr>
          <w:rFonts w:ascii="TH SarabunPSK" w:eastAsia="Calibri" w:hAnsi="TH SarabunPSK" w:cs="TH SarabunPSK"/>
          <w:sz w:val="32"/>
          <w:szCs w:val="32"/>
          <w:cs/>
        </w:rPr>
        <w:br w:type="page"/>
      </w: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3C69BA09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โยธา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782388">
        <w:rPr>
          <w:rFonts w:ascii="TH SarabunPSK" w:eastAsia="BrowalliaNew-Bold" w:hAnsi="TH SarabunPSK" w:cs="TH SarabunPSK" w:hint="cs"/>
          <w:color w:val="0070C0"/>
          <w:sz w:val="28"/>
          <w:cs/>
        </w:rPr>
        <w:t>................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283D4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52612A6A" w14:textId="36493009" w:rsidR="006A0DF6" w:rsidRDefault="00283D43" w:rsidP="00283D4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หน่วยกิตตามหลักสูตร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A474C9" w:rsidRPr="007A47F8" w14:paraId="0F171B99" w14:textId="77777777" w:rsidTr="00BD6841">
        <w:trPr>
          <w:trHeight w:val="216"/>
          <w:tblHeader/>
        </w:trPr>
        <w:tc>
          <w:tcPr>
            <w:tcW w:w="3687" w:type="dxa"/>
            <w:tcBorders>
              <w:top w:val="nil"/>
            </w:tcBorders>
          </w:tcPr>
          <w:p w14:paraId="08574FAA" w14:textId="1EA3547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1.1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7894BF59" w14:textId="77777777" w:rsidR="00A474C9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A474C9" w:rsidRPr="007A47F8" w:rsidRDefault="00A474C9" w:rsidP="00A474C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A474C9" w:rsidRPr="007A47F8" w14:paraId="15C5DD80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</w:tcBorders>
          </w:tcPr>
          <w:p w14:paraId="49F858A0" w14:textId="38ADF3E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1.2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เคมี</w:t>
            </w:r>
          </w:p>
        </w:tc>
        <w:tc>
          <w:tcPr>
            <w:tcW w:w="1136" w:type="dxa"/>
          </w:tcPr>
          <w:p w14:paraId="576CDD6C" w14:textId="080B6DB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474C9" w:rsidRPr="007A47F8" w14:paraId="364EB537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706C929" w14:textId="04720ED4" w:rsidR="00A474C9" w:rsidRPr="0028436F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1.3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1136" w:type="dxa"/>
          </w:tcPr>
          <w:p w14:paraId="6A600E4C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21162B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70059A10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1F45AD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A474C9" w:rsidRPr="007A47F8" w14:paraId="6529E283" w14:textId="77777777" w:rsidTr="00BD6841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D50FB72" w14:textId="39AC55EB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1.4</w:t>
            </w:r>
            <w:r w:rsidRPr="00615527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15527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สถิติและความน่าจะเป็น</w:t>
            </w:r>
          </w:p>
        </w:tc>
        <w:tc>
          <w:tcPr>
            <w:tcW w:w="1136" w:type="dxa"/>
          </w:tcPr>
          <w:p w14:paraId="46CB0095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474C9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039CD7E9" w:rsidR="00A474C9" w:rsidRPr="007A47F8" w:rsidRDefault="00A474C9" w:rsidP="00A474C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2.1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>ความเข้าใจในแบบวิศวกรรม</w:t>
            </w:r>
          </w:p>
        </w:tc>
        <w:tc>
          <w:tcPr>
            <w:tcW w:w="1136" w:type="dxa"/>
          </w:tcPr>
          <w:p w14:paraId="506A7908" w14:textId="5459E246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168C4D9E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วัสดุวิศวกรรม</w:t>
            </w:r>
          </w:p>
        </w:tc>
        <w:tc>
          <w:tcPr>
            <w:tcW w:w="1136" w:type="dxa"/>
          </w:tcPr>
          <w:p w14:paraId="5C0F5305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1BDCFE92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3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คอมพิวเตอร์โปรแกรม</w:t>
            </w:r>
          </w:p>
        </w:tc>
        <w:tc>
          <w:tcPr>
            <w:tcW w:w="1136" w:type="dxa"/>
          </w:tcPr>
          <w:p w14:paraId="09EEC6B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CCDA0E" w14:textId="2771B4EC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4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กลศาสตร์วิศวกรรม</w:t>
            </w:r>
          </w:p>
        </w:tc>
        <w:tc>
          <w:tcPr>
            <w:tcW w:w="1136" w:type="dxa"/>
          </w:tcPr>
          <w:p w14:paraId="0AD6457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5982C81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A79410" w14:textId="576325F3" w:rsidR="00A474C9" w:rsidRPr="007A47F8" w:rsidRDefault="00A474C9" w:rsidP="00A474C9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</w:rPr>
              <w:t>2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.5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486C1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วิศวกรรมสำรวจ</w:t>
            </w:r>
          </w:p>
        </w:tc>
        <w:tc>
          <w:tcPr>
            <w:tcW w:w="1136" w:type="dxa"/>
          </w:tcPr>
          <w:p w14:paraId="6EE7F543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5CAC8110" w14:textId="77777777" w:rsidTr="00E21E36">
        <w:trPr>
          <w:trHeight w:val="55"/>
        </w:trPr>
        <w:tc>
          <w:tcPr>
            <w:tcW w:w="3687" w:type="dxa"/>
          </w:tcPr>
          <w:p w14:paraId="1E2DB332" w14:textId="4D57479F" w:rsidR="002B3008" w:rsidRPr="00A474C9" w:rsidRDefault="002B3008" w:rsidP="00A474C9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 w:rsidR="003F0A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14:paraId="025499D9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A474C9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0AF150F" w14:textId="262C9301" w:rsidR="00A474C9" w:rsidRPr="007A47F8" w:rsidRDefault="002555A0" w:rsidP="00A474C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3.1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ab/>
              <w:t xml:space="preserve">กลุ่มที่1 วิศวกรรมโครงสร้าง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Structural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Pr="003A37D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ความรู้ด้านวัสดุที่ใช้ในงานก่อสร้าง การวิเคราะห์โครงสร้าง ออกแบบและให้รายละเอียดโครงสร้างภายใต้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A37D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แรงกระทำในรูปแบบต่าง ๆ อาทิ แรงโน้มถ่วงของโลก แรงลม แรงแผ่นดินไหว และอื่น ๆ</w:t>
            </w:r>
          </w:p>
        </w:tc>
        <w:tc>
          <w:tcPr>
            <w:tcW w:w="1136" w:type="dxa"/>
          </w:tcPr>
          <w:p w14:paraId="27C78CCF" w14:textId="209922B3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71A90F" w14:textId="15134DB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C81E07B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C6F5F57" w14:textId="525B568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A474C9" w:rsidRPr="007A47F8" w14:paraId="649DFB8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395CF8FA" w14:textId="550FBCAF" w:rsidR="00A474C9" w:rsidRPr="007A47F8" w:rsidRDefault="002555A0" w:rsidP="00995299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3.2</w:t>
            </w: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2 วิศวกรรมการก่อสร้างและ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การจัดการ 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Construction Engineering and Management)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ความรู้พื้นฐานเกี่ยวกับอุตสาหกรรมก่อสร้าง การบริหารโครงการ การประมาณต้นทุนและการจัดทำ</w:t>
            </w:r>
            <w:r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งบประมาณ</w:t>
            </w:r>
            <w:r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ความปลอดภัยและการจัดการความเสี่ยง</w:t>
            </w:r>
            <w:r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แนวคิดและหลักการของเศรษฐศาสตร์วิศวกรรมเทคโนโลยีเพื่อการก่อสร้างและการจัดการ</w:t>
            </w:r>
            <w:r w:rsidRPr="00E11C7A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E11C7A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และกฎหมายข้อบังคับที่เกี่ยวข้อง</w:t>
            </w:r>
          </w:p>
        </w:tc>
        <w:tc>
          <w:tcPr>
            <w:tcW w:w="1136" w:type="dxa"/>
          </w:tcPr>
          <w:p w14:paraId="3EC8534E" w14:textId="77777777" w:rsidR="00A474C9" w:rsidRPr="007A47F8" w:rsidRDefault="00A474C9" w:rsidP="00A474C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A474C9" w:rsidRPr="007A47F8" w:rsidRDefault="00A474C9" w:rsidP="00A474C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163C181D" w14:textId="77777777" w:rsidR="00A474C9" w:rsidRDefault="00A474C9"/>
    <w:p w14:paraId="3354F41B" w14:textId="77777777" w:rsidR="00A474C9" w:rsidRDefault="00A474C9"/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995299" w:rsidRPr="007A47F8" w14:paraId="25A8DDD7" w14:textId="77777777" w:rsidTr="00591918">
        <w:trPr>
          <w:trHeight w:val="216"/>
          <w:tblHeader/>
        </w:trPr>
        <w:tc>
          <w:tcPr>
            <w:tcW w:w="3687" w:type="dxa"/>
            <w:vAlign w:val="center"/>
          </w:tcPr>
          <w:p w14:paraId="3F538E57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0388764D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252F2185" w14:textId="77777777" w:rsidR="00995299" w:rsidRPr="007A47F8" w:rsidRDefault="00995299" w:rsidP="005919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1C25B1FA" w14:textId="77777777" w:rsidR="00995299" w:rsidRPr="006A0DF6" w:rsidRDefault="00995299" w:rsidP="00591918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D29824F" w14:textId="77777777" w:rsidR="00995299" w:rsidRPr="007A47F8" w:rsidRDefault="00995299" w:rsidP="00591918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6C78FD45" w14:textId="77777777" w:rsidR="00995299" w:rsidRDefault="00995299" w:rsidP="00591918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7899218C" w14:textId="77777777" w:rsidR="00995299" w:rsidRPr="007A47F8" w:rsidRDefault="00995299" w:rsidP="00591918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995299" w:rsidRPr="007A47F8" w14:paraId="663AD5E9" w14:textId="77777777" w:rsidTr="0068635C">
        <w:trPr>
          <w:trHeight w:val="216"/>
          <w:tblHeader/>
        </w:trPr>
        <w:tc>
          <w:tcPr>
            <w:tcW w:w="3687" w:type="dxa"/>
          </w:tcPr>
          <w:p w14:paraId="275C8C68" w14:textId="50166B1F" w:rsidR="00995299" w:rsidRPr="007A47F8" w:rsidRDefault="002555A0" w:rsidP="00784FC9">
            <w:pPr>
              <w:pStyle w:val="ListParagraph"/>
              <w:spacing w:after="0" w:line="240" w:lineRule="auto"/>
              <w:ind w:left="313" w:hanging="313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3.3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3 วิศวกรรมขนส่ง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</w:rPr>
              <w:t>Transportation Engineering)</w:t>
            </w:r>
            <w:r w:rsidRPr="006E5B72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6E5B72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ความรู้พื้นฐานเกี่ยวกับการขนส่งคนและสินค้า</w:t>
            </w:r>
            <w:r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ความรู้เบื้องต้นในการออกแบบทางกายภาพของระบบขนส่งการออกแบบสิ่งอำนวยความสะดวกสำหรับคนเดินเท้าและจักรยาน</w:t>
            </w:r>
            <w:r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ระบบขนส่งสาธารณะ</w:t>
            </w:r>
            <w:r w:rsidRPr="00AA361F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AA361F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การขนส่งต่อเนื่องหลายรูปแบบและวิศวกรรมการทาง</w:t>
            </w:r>
          </w:p>
        </w:tc>
        <w:tc>
          <w:tcPr>
            <w:tcW w:w="1136" w:type="dxa"/>
          </w:tcPr>
          <w:p w14:paraId="2483275B" w14:textId="77777777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689A307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9401CA1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B974B91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995299" w:rsidRPr="007A47F8" w14:paraId="3FAFF3FE" w14:textId="77777777" w:rsidTr="0068635C">
        <w:trPr>
          <w:trHeight w:val="216"/>
        </w:trPr>
        <w:tc>
          <w:tcPr>
            <w:tcW w:w="3687" w:type="dxa"/>
            <w:tcBorders>
              <w:bottom w:val="single" w:sz="4" w:space="0" w:color="auto"/>
            </w:tcBorders>
          </w:tcPr>
          <w:p w14:paraId="64BF9931" w14:textId="223A2F1B" w:rsidR="00995299" w:rsidRPr="007A47F8" w:rsidRDefault="002555A0" w:rsidP="0099529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3.4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กลุ่มที่ 4 วิศวกรรมแหล่งน้ำ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  <w:t>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Water Resource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ความรู้พื้นฐานทางกลศาสตร์ของไหล ความรู้ด้านอุทกวิทยา ออกแบบงานด้านวิศวกรรมชลศาสตร์และ</w:t>
            </w:r>
            <w:r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การวิเคราะห์พฤติกรรมการไหลของน้ำ</w:t>
            </w:r>
            <w:r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การออกแบบโครงสร้างทางชลศาสตร์และระบบโครงข่าย</w:t>
            </w:r>
            <w:r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การขนส่งน้ำวัฏจักรของน้ำ</w:t>
            </w:r>
            <w:r w:rsidRPr="00D26C3D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D26C3D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การเก็บรวบรวมและวิเคราะห์ข้อมูลด้านอุทกวิทยาด้วยแบบจำลองทางอุทกวิทยาและสถิติ</w:t>
            </w:r>
          </w:p>
        </w:tc>
        <w:tc>
          <w:tcPr>
            <w:tcW w:w="1136" w:type="dxa"/>
          </w:tcPr>
          <w:p w14:paraId="2564E6DC" w14:textId="45299FB0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2AF95BA4" w14:textId="4F59DABF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5266A1BC" w14:textId="77777777" w:rsidR="00995299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3B3D74A0" w14:textId="5D02CC06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995299" w:rsidRPr="007A47F8" w14:paraId="0C915128" w14:textId="77777777" w:rsidTr="0068635C">
        <w:trPr>
          <w:trHeight w:val="216"/>
        </w:trPr>
        <w:tc>
          <w:tcPr>
            <w:tcW w:w="3687" w:type="dxa"/>
            <w:tcBorders>
              <w:bottom w:val="single" w:sz="4" w:space="0" w:color="auto"/>
            </w:tcBorders>
          </w:tcPr>
          <w:p w14:paraId="023C1F4B" w14:textId="18BB838C" w:rsidR="00995299" w:rsidRPr="007A47F8" w:rsidRDefault="002555A0" w:rsidP="00995299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3.5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กลุ่มที่ 5 วิศวกรรมเทคนิคธรณี (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</w:rPr>
              <w:t>Geotechnical Engineering)</w:t>
            </w:r>
            <w:r w:rsidRPr="003212CB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  <w:r w:rsidRPr="003212CB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br/>
            </w:r>
            <w:r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การวิเคราะห์สมบัติทางกายภาพและทางวิศวกรรมของดิน</w:t>
            </w:r>
            <w:r w:rsidRPr="00A23631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วิธีการสำรวจและจำแนกประเภทของดินการคำนวณความสามารถในการรับน้ำหนักบรรทุกของดินและการทรุดตัวที่เกิดขึ้น</w:t>
            </w:r>
            <w:r w:rsidRPr="00A23631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 xml:space="preserve"> </w:t>
            </w:r>
            <w:r w:rsidRPr="00A2363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พฤติกรรมของดินและการ</w:t>
            </w:r>
            <w:r w:rsidRPr="002555A0"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  <w:t>นำดินไปใช้ในงานวิศวกรรม วิเคราะห์การวิบัติของดินและแนวทางการป้องกันงานออกแบบฐานรากและ</w:t>
            </w:r>
            <w:r w:rsidRPr="002555A0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ระบบป้องกันดินได้อย่างเหมาะสม</w:t>
            </w:r>
          </w:p>
        </w:tc>
        <w:tc>
          <w:tcPr>
            <w:tcW w:w="1136" w:type="dxa"/>
          </w:tcPr>
          <w:p w14:paraId="57892A94" w14:textId="77777777" w:rsidR="00995299" w:rsidRPr="007A47F8" w:rsidRDefault="00995299" w:rsidP="0099529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443361A9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02365E79" w14:textId="77777777" w:rsidR="00995299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7AD305C5" w14:textId="77777777" w:rsidR="00995299" w:rsidRPr="007A47F8" w:rsidRDefault="00995299" w:rsidP="0099529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5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7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A9EAC" w14:textId="77777777" w:rsidR="00C93494" w:rsidRDefault="00C93494">
      <w:r>
        <w:separator/>
      </w:r>
    </w:p>
  </w:endnote>
  <w:endnote w:type="continuationSeparator" w:id="0">
    <w:p w14:paraId="30441DEC" w14:textId="77777777" w:rsidR="00C93494" w:rsidRDefault="00C9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495B6" w14:textId="77777777" w:rsidR="00C93494" w:rsidRDefault="00C93494">
      <w:r>
        <w:separator/>
      </w:r>
    </w:p>
  </w:footnote>
  <w:footnote w:type="continuationSeparator" w:id="0">
    <w:p w14:paraId="4B31E4AB" w14:textId="77777777" w:rsidR="00C93494" w:rsidRDefault="00C9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784FC9">
        <w:pPr>
          <w:pStyle w:val="Header"/>
          <w:pBdr>
            <w:bottom w:val="single" w:sz="4" w:space="1" w:color="D9D9D9" w:themeColor="background1" w:themeShade="D9"/>
          </w:pBdr>
          <w:ind w:left="513"/>
          <w:jc w:val="center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5EF6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5613D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37C8"/>
    <w:rsid w:val="000854C1"/>
    <w:rsid w:val="000863E2"/>
    <w:rsid w:val="00086581"/>
    <w:rsid w:val="00090118"/>
    <w:rsid w:val="00090555"/>
    <w:rsid w:val="00091541"/>
    <w:rsid w:val="00091604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E0C7B"/>
    <w:rsid w:val="000E121E"/>
    <w:rsid w:val="000E177A"/>
    <w:rsid w:val="000E4D6C"/>
    <w:rsid w:val="000E4DB9"/>
    <w:rsid w:val="000E50F8"/>
    <w:rsid w:val="000E59F1"/>
    <w:rsid w:val="000E6D75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0DD0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4FE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1F5C"/>
    <w:rsid w:val="001E257A"/>
    <w:rsid w:val="001E389F"/>
    <w:rsid w:val="001E3D60"/>
    <w:rsid w:val="001E4FE1"/>
    <w:rsid w:val="001E569E"/>
    <w:rsid w:val="001E732B"/>
    <w:rsid w:val="001F12DE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55A0"/>
    <w:rsid w:val="00257249"/>
    <w:rsid w:val="00257384"/>
    <w:rsid w:val="00257D3B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122D"/>
    <w:rsid w:val="00272B6D"/>
    <w:rsid w:val="00273E83"/>
    <w:rsid w:val="00275C21"/>
    <w:rsid w:val="00281FEB"/>
    <w:rsid w:val="00283B60"/>
    <w:rsid w:val="00283D43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3084"/>
    <w:rsid w:val="002C3087"/>
    <w:rsid w:val="002C3A40"/>
    <w:rsid w:val="002C4E4C"/>
    <w:rsid w:val="002C564D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4F48"/>
    <w:rsid w:val="00317318"/>
    <w:rsid w:val="00320FE5"/>
    <w:rsid w:val="003212CB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7D2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605B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2A6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86C12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275"/>
    <w:rsid w:val="004B0CDD"/>
    <w:rsid w:val="004B1471"/>
    <w:rsid w:val="004B27A1"/>
    <w:rsid w:val="004B3A91"/>
    <w:rsid w:val="004B5ED4"/>
    <w:rsid w:val="004B611B"/>
    <w:rsid w:val="004B74E7"/>
    <w:rsid w:val="004C10A0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10F07"/>
    <w:rsid w:val="00611B98"/>
    <w:rsid w:val="00611D81"/>
    <w:rsid w:val="00612730"/>
    <w:rsid w:val="00612E81"/>
    <w:rsid w:val="00613773"/>
    <w:rsid w:val="00615527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311F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211C"/>
    <w:rsid w:val="006E2242"/>
    <w:rsid w:val="006E2292"/>
    <w:rsid w:val="006E2305"/>
    <w:rsid w:val="006E28D1"/>
    <w:rsid w:val="006E3941"/>
    <w:rsid w:val="006E3B82"/>
    <w:rsid w:val="006E5B7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AEF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388"/>
    <w:rsid w:val="00782BB0"/>
    <w:rsid w:val="00782F64"/>
    <w:rsid w:val="00783902"/>
    <w:rsid w:val="00784FC9"/>
    <w:rsid w:val="0078668E"/>
    <w:rsid w:val="00786D24"/>
    <w:rsid w:val="00786F11"/>
    <w:rsid w:val="00787EF9"/>
    <w:rsid w:val="00787F49"/>
    <w:rsid w:val="00790C25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D0992"/>
    <w:rsid w:val="008D0AA8"/>
    <w:rsid w:val="008D1A61"/>
    <w:rsid w:val="008D1B21"/>
    <w:rsid w:val="008D439D"/>
    <w:rsid w:val="008D52AE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299"/>
    <w:rsid w:val="00995DC5"/>
    <w:rsid w:val="00995F13"/>
    <w:rsid w:val="009971F9"/>
    <w:rsid w:val="009A0324"/>
    <w:rsid w:val="009A1332"/>
    <w:rsid w:val="009A1C84"/>
    <w:rsid w:val="009A292F"/>
    <w:rsid w:val="009A3799"/>
    <w:rsid w:val="009A4A44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3631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DAB"/>
    <w:rsid w:val="00A46808"/>
    <w:rsid w:val="00A46E52"/>
    <w:rsid w:val="00A46F5E"/>
    <w:rsid w:val="00A4745A"/>
    <w:rsid w:val="00A474C9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361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607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4C88"/>
    <w:rsid w:val="00AF5437"/>
    <w:rsid w:val="00AF7F5E"/>
    <w:rsid w:val="00B00A96"/>
    <w:rsid w:val="00B00DF0"/>
    <w:rsid w:val="00B0170D"/>
    <w:rsid w:val="00B0244A"/>
    <w:rsid w:val="00B048A1"/>
    <w:rsid w:val="00B04FF3"/>
    <w:rsid w:val="00B051C6"/>
    <w:rsid w:val="00B06777"/>
    <w:rsid w:val="00B067BF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2CB3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5615"/>
    <w:rsid w:val="00BC6CF6"/>
    <w:rsid w:val="00BC754D"/>
    <w:rsid w:val="00BD0A43"/>
    <w:rsid w:val="00BD209E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340D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D06"/>
    <w:rsid w:val="00C51B1F"/>
    <w:rsid w:val="00C520B1"/>
    <w:rsid w:val="00C53443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543B"/>
    <w:rsid w:val="00C857D7"/>
    <w:rsid w:val="00C86141"/>
    <w:rsid w:val="00C87B0C"/>
    <w:rsid w:val="00C905FE"/>
    <w:rsid w:val="00C91543"/>
    <w:rsid w:val="00C916CC"/>
    <w:rsid w:val="00C93494"/>
    <w:rsid w:val="00C93776"/>
    <w:rsid w:val="00C93B6C"/>
    <w:rsid w:val="00C94926"/>
    <w:rsid w:val="00C95949"/>
    <w:rsid w:val="00C95FA8"/>
    <w:rsid w:val="00C96A10"/>
    <w:rsid w:val="00C97929"/>
    <w:rsid w:val="00CA0E96"/>
    <w:rsid w:val="00CA1A17"/>
    <w:rsid w:val="00CA346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C9D"/>
    <w:rsid w:val="00D04167"/>
    <w:rsid w:val="00D04445"/>
    <w:rsid w:val="00D045BE"/>
    <w:rsid w:val="00D05969"/>
    <w:rsid w:val="00D06448"/>
    <w:rsid w:val="00D06DF4"/>
    <w:rsid w:val="00D06F48"/>
    <w:rsid w:val="00D07CB2"/>
    <w:rsid w:val="00D10516"/>
    <w:rsid w:val="00D1091F"/>
    <w:rsid w:val="00D11806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26C3D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4CC0"/>
    <w:rsid w:val="00D65C21"/>
    <w:rsid w:val="00D65D32"/>
    <w:rsid w:val="00D66F2B"/>
    <w:rsid w:val="00D71177"/>
    <w:rsid w:val="00D754BA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D7D00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1AD"/>
    <w:rsid w:val="00DF6EDE"/>
    <w:rsid w:val="00DF7627"/>
    <w:rsid w:val="00E01362"/>
    <w:rsid w:val="00E022D4"/>
    <w:rsid w:val="00E0290E"/>
    <w:rsid w:val="00E11C7A"/>
    <w:rsid w:val="00E13346"/>
    <w:rsid w:val="00E138E5"/>
    <w:rsid w:val="00E14011"/>
    <w:rsid w:val="00E1507A"/>
    <w:rsid w:val="00E15547"/>
    <w:rsid w:val="00E15DCC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7815"/>
    <w:rsid w:val="00EA7B12"/>
    <w:rsid w:val="00EA7D91"/>
    <w:rsid w:val="00EB1CFD"/>
    <w:rsid w:val="00EB1E98"/>
    <w:rsid w:val="00EB228F"/>
    <w:rsid w:val="00EB2E50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F97"/>
    <w:rsid w:val="00EE24CB"/>
    <w:rsid w:val="00EE2590"/>
    <w:rsid w:val="00EE273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3175</Words>
  <Characters>18100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8</cp:revision>
  <cp:lastPrinted>2019-09-10T03:29:00Z</cp:lastPrinted>
  <dcterms:created xsi:type="dcterms:W3CDTF">2025-02-13T07:34:00Z</dcterms:created>
  <dcterms:modified xsi:type="dcterms:W3CDTF">2025-02-19T01:23:00Z</dcterms:modified>
</cp:coreProperties>
</file>