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EDC49B3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C0610D8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1A435D91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0252876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11E01B0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3C9756BB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05FD2C3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A200D68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05F4346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59060CE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0A487B3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44DC876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7B083F0E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02DF7DC7" w14:textId="77777777" w:rsidR="00AE5497" w:rsidRPr="00AE5497" w:rsidRDefault="00AE5497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CE7C468" w14:textId="77777777" w:rsidR="00822F9D" w:rsidRDefault="00822F9D" w:rsidP="00822F9D">
      <w:pPr>
        <w:tabs>
          <w:tab w:val="left" w:pos="7476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6B580565" w14:textId="77777777" w:rsidR="00B432C9" w:rsidRPr="002555A0" w:rsidRDefault="00B432C9" w:rsidP="00B432C9">
      <w:pPr>
        <w:pStyle w:val="Footer"/>
        <w:jc w:val="right"/>
        <w:rPr>
          <w:rFonts w:ascii="Angsana New" w:hAnsi="Angsana New"/>
          <w:sz w:val="32"/>
          <w:szCs w:val="32"/>
          <w:cs/>
        </w:rPr>
      </w:pPr>
      <w:r w:rsidRPr="002555A0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Pr="002555A0">
        <w:rPr>
          <w:rFonts w:ascii="Angsana New" w:hAnsi="Angsana New" w:hint="cs"/>
          <w:sz w:val="32"/>
          <w:szCs w:val="32"/>
          <w:cs/>
        </w:rPr>
        <w:t xml:space="preserve">2/2568 วันที่ </w:t>
      </w:r>
      <w:r>
        <w:rPr>
          <w:rFonts w:ascii="Angsana New" w:hAnsi="Angsana New"/>
          <w:sz w:val="32"/>
          <w:szCs w:val="32"/>
        </w:rPr>
        <w:t>1</w:t>
      </w:r>
      <w:r w:rsidRPr="002555A0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กุมภาพันธ์</w:t>
      </w:r>
      <w:r w:rsidRPr="002555A0">
        <w:rPr>
          <w:rFonts w:ascii="Angsana New" w:hAnsi="Angsana New" w:hint="cs"/>
          <w:sz w:val="32"/>
          <w:szCs w:val="32"/>
          <w:cs/>
        </w:rPr>
        <w:t xml:space="preserve"> 2568</w:t>
      </w: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Sect="00DC65A5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2410"/>
        <w:gridCol w:w="1701"/>
        <w:gridCol w:w="3686"/>
        <w:gridCol w:w="2551"/>
      </w:tblGrid>
      <w:tr w:rsidR="00AD5D90" w:rsidRPr="0004699C" w14:paraId="0F38995F" w14:textId="77777777" w:rsidTr="00934930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686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934930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686" w:type="dxa"/>
          </w:tcPr>
          <w:p w14:paraId="3DB7B02F" w14:textId="1FA12791" w:rsidR="00E310A3" w:rsidRPr="006A6CE1" w:rsidRDefault="00934930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934930">
              <w:rPr>
                <w:rFonts w:ascii="TH SarabunPSK" w:hAnsi="TH SarabunPSK" w:cs="TH SarabunPSK" w:hint="cs"/>
                <w:color w:val="FF0000"/>
                <w:sz w:val="28"/>
                <w:u w:val="single"/>
                <w:cs/>
              </w:rPr>
              <w:t>เช่น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 xml:space="preserve"> 1 มกราคม 2566</w:t>
            </w:r>
            <w:r w:rsidR="006C6E1E" w:rsidRPr="002433D5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ถึง 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31 พฤษภาคม 2567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DA299E" w:rsidRDefault="00421BA4" w:rsidP="00421BA4">
      <w:pPr>
        <w:rPr>
          <w:rFonts w:ascii="TH SarabunPSK" w:hAnsi="TH SarabunPSK" w:cs="TH SarabunPSK"/>
          <w:b/>
          <w:bCs/>
          <w:sz w:val="28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4C081A20" w14:textId="77777777" w:rsidR="002E42A4" w:rsidRPr="008D439D" w:rsidRDefault="002E42A4" w:rsidP="00523E60">
      <w:pPr>
        <w:rPr>
          <w:rFonts w:ascii="TH SarabunPSK" w:eastAsia="BrowalliaNew-Bold" w:hAnsi="TH SarabunPSK" w:cs="TH SarabunPSK"/>
          <w:sz w:val="28"/>
        </w:rPr>
      </w:pPr>
    </w:p>
    <w:p w14:paraId="499EBC64" w14:textId="77777777" w:rsidR="002E42A4" w:rsidRDefault="002E42A4" w:rsidP="002E42A4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u w:val="single"/>
          <w:cs/>
        </w:rPr>
        <w:t xml:space="preserve">คำแนะนำเพิ่มเติม 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: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ab/>
      </w:r>
    </w:p>
    <w:p w14:paraId="69AE19C6" w14:textId="77777777" w:rsidR="002E42A4" w:rsidRDefault="002E42A4" w:rsidP="002E42A4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 xml:space="preserve">1. 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ช่องคุณวุฒิ/สาขาวิชา/สถาบันการศึกษา ขอให้เรียงลำดับคุณวุฒิ จากระดับ </w:t>
      </w: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ปริญญาตรี 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ถึง สูงสุด</w:t>
      </w:r>
    </w:p>
    <w:p w14:paraId="571FABC7" w14:textId="77777777" w:rsidR="002E42A4" w:rsidRDefault="002E42A4" w:rsidP="002E42A4">
      <w:pPr>
        <w:ind w:firstLine="284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- </w:t>
      </w:r>
      <w:r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 xml:space="preserve">จบหลักสูตร </w:t>
      </w:r>
      <w:r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I</w:t>
      </w:r>
      <w:r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 xml:space="preserve">nter </w:t>
      </w:r>
      <w:r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ในประเทศให้ใส่</w:t>
      </w: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คุณ</w:t>
      </w:r>
      <w:r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วุฒิภาษาอังกฤษ</w:t>
      </w:r>
      <w:r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</w:p>
    <w:p w14:paraId="750DCBE1" w14:textId="77777777" w:rsidR="002E42A4" w:rsidRDefault="002E42A4" w:rsidP="002E42A4">
      <w:pPr>
        <w:ind w:firstLine="284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- </w:t>
      </w:r>
      <w:r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จบการศึกษาจากต่างประเทศให้ระบุชื่อประเทศด้วย</w:t>
      </w:r>
    </w:p>
    <w:p w14:paraId="03EFC86E" w14:textId="0059D71F" w:rsidR="00BA5232" w:rsidRPr="00AD70E8" w:rsidRDefault="00C04803" w:rsidP="00DA299E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</w:pPr>
      <w:r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2.</w:t>
      </w:r>
      <w:r w:rsidR="006D0A4B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  <w:r w:rsidR="006E74F9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กรณีที่มีวิชาเอก/แขนงวิชา ขอให้</w:t>
      </w:r>
      <w:r w:rsidR="005A0715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แยก</w:t>
      </w:r>
      <w:r w:rsidR="006E74F9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ข้อมูล</w:t>
      </w:r>
      <w:r w:rsidR="00C72A3E" w:rsidRPr="00AD70E8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ของอาจารย์ผู้รับผิดชอบหลักสูตร</w:t>
      </w:r>
      <w:r w:rsidR="00C72A3E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ตามวิชาเอก/แขนงวิชา</w:t>
      </w:r>
      <w:r w:rsidR="00B2400F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2E42A4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u w:val="single"/>
        </w:rPr>
      </w:pPr>
    </w:p>
    <w:p w14:paraId="64052AA8" w14:textId="77777777" w:rsidR="00DF0A55" w:rsidRDefault="005B585D" w:rsidP="00014B6D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u w:val="single"/>
          <w:cs/>
        </w:rPr>
        <w:t>คำแนะนำเพิ่มเติม</w:t>
      </w:r>
      <w:r w:rsidR="00DF0A55"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u w:val="single"/>
          <w:cs/>
        </w:rPr>
        <w:t xml:space="preserve"> 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: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ab/>
      </w:r>
    </w:p>
    <w:p w14:paraId="086C5FE3" w14:textId="015E986A" w:rsidR="00DF0A55" w:rsidRDefault="004A4104" w:rsidP="00014B6D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 xml:space="preserve">1. 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ช่องคุณวุฒิ/สาขาวิชา/สถาบันการศึกษา ขอให้เรียงลำดับคุณวุฒิ จากระดับ </w:t>
      </w:r>
      <w:r w:rsidR="00167802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ปริญญาตรี 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ถึง สูงสุด</w:t>
      </w:r>
    </w:p>
    <w:p w14:paraId="21F13D97" w14:textId="7C512F96" w:rsidR="004B458B" w:rsidRDefault="004B458B" w:rsidP="007D531C">
      <w:pPr>
        <w:ind w:firstLine="284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- </w:t>
      </w:r>
      <w:r w:rsidR="00FA7BEF"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 xml:space="preserve">จบหลักสูตร </w:t>
      </w:r>
      <w:r w:rsid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I</w:t>
      </w:r>
      <w:r w:rsidR="00FA7BEF"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 xml:space="preserve">nter </w:t>
      </w:r>
      <w:r w:rsidR="00FA7BEF"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ในประเทศให้ใส่</w:t>
      </w:r>
      <w:r w:rsidR="00E36EAF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คุณ</w:t>
      </w:r>
      <w:r w:rsidR="00FA7BEF" w:rsidRPr="00FA7BEF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วุฒิภาษาอังกฤษ</w:t>
      </w:r>
      <w:r w:rsidR="007D531C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 </w:t>
      </w:r>
    </w:p>
    <w:p w14:paraId="6DAEFD23" w14:textId="5669E510" w:rsidR="00DF0A55" w:rsidRDefault="004B458B" w:rsidP="007D531C">
      <w:pPr>
        <w:ind w:firstLine="284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</w:pPr>
      <w:r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- </w:t>
      </w:r>
      <w:r w:rsidR="007D531C" w:rsidRPr="00AD70E8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จบการศึกษาจากต่างประเทศให้ระบุชื่อประเทศด้วย</w:t>
      </w:r>
    </w:p>
    <w:p w14:paraId="268604F2" w14:textId="40A74FD9" w:rsidR="005B585D" w:rsidRPr="00DF0A55" w:rsidRDefault="005B585D" w:rsidP="00014B6D">
      <w:pPr>
        <w:ind w:left="1560" w:hanging="1560"/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</w:pP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2. กรณีที่มีอาจารย์ลาศึกษาต่อเต็มเวลา (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Full Time)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 xml:space="preserve"> ขอให้ระบุ (*) 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  <w:cs/>
        </w:rPr>
        <w:t>ของอาจารย์</w:t>
      </w: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ท่านนั้น</w:t>
      </w:r>
      <w:r w:rsidR="005C1D2F"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2DF34F6A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C6B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DA69AB" w14:textId="3711CCE5" w:rsidR="009F579D" w:rsidRDefault="009F579D" w:rsidP="009F579D">
      <w:pPr>
        <w:pStyle w:val="ListParagraph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0A55">
        <w:rPr>
          <w:rFonts w:ascii="TH SarabunPSK" w:eastAsia="BrowalliaNew-Bold" w:hAnsi="TH SarabunPSK" w:cs="TH SarabunPSK" w:hint="cs"/>
          <w:b/>
          <w:bCs/>
          <w:color w:val="0070C0"/>
          <w:sz w:val="32"/>
          <w:szCs w:val="32"/>
          <w:u w:val="single"/>
          <w:cs/>
        </w:rPr>
        <w:t xml:space="preserve">คำแนะนำเพิ่มเติม </w:t>
      </w:r>
      <w:r w:rsidRPr="00DF0A55">
        <w:rPr>
          <w:rFonts w:ascii="TH SarabunPSK" w:eastAsia="BrowalliaNew-Bold" w:hAnsi="TH SarabunPSK" w:cs="TH SarabunPSK"/>
          <w:b/>
          <w:bCs/>
          <w:color w:val="0070C0"/>
          <w:sz w:val="32"/>
          <w:szCs w:val="32"/>
        </w:rPr>
        <w:t>:</w:t>
      </w:r>
    </w:p>
    <w:p w14:paraId="4B82BF74" w14:textId="43136A1B" w:rsidR="009F579D" w:rsidRPr="009F579D" w:rsidRDefault="009F579D" w:rsidP="009F579D">
      <w:pPr>
        <w:pStyle w:val="ListParagraph"/>
        <w:ind w:left="36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>ขอให้เลือกข้อก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>หนดของลักษณะบัณฑิตท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>ี่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>พึงประสงค์ (</w:t>
      </w:r>
      <w:r w:rsidRPr="009F579D">
        <w:rPr>
          <w:rFonts w:ascii="TH SarabunIT๙" w:hAnsi="TH SarabunIT๙" w:cs="TH SarabunIT๙"/>
          <w:b/>
          <w:bCs/>
          <w:sz w:val="32"/>
          <w:szCs w:val="32"/>
        </w:rPr>
        <w:t xml:space="preserve">Graduate Attributes) 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>ระหว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>่าง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>ข้อตกลง</w:t>
      </w:r>
      <w:r w:rsidRPr="009F579D">
        <w:rPr>
          <w:rFonts w:ascii="TH SarabunIT๙" w:hAnsi="TH SarabunIT๙" w:cs="TH SarabunIT๙"/>
          <w:b/>
          <w:bCs/>
          <w:sz w:val="32"/>
          <w:szCs w:val="32"/>
        </w:rPr>
        <w:t xml:space="preserve">Washington Accord </w:t>
      </w:r>
      <w:r w:rsidRPr="009F579D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หรือ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>าม</w:t>
      </w:r>
      <w:r w:rsidRPr="009F5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ข้อตกลง </w:t>
      </w:r>
      <w:r w:rsidRPr="009F579D">
        <w:rPr>
          <w:rFonts w:ascii="TH SarabunIT๙" w:hAnsi="TH SarabunIT๙" w:cs="TH SarabunIT๙"/>
          <w:b/>
          <w:bCs/>
          <w:sz w:val="32"/>
          <w:szCs w:val="32"/>
        </w:rPr>
        <w:t>Sydney Accord</w:t>
      </w:r>
      <w:r w:rsidRPr="009F57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579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ขอให้เลือกอย่างใดอย่างหนึ่งเท่านั้น</w:t>
      </w: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55C991E6" w14:textId="77777777" w:rsidR="00734169" w:rsidRDefault="0028432C" w:rsidP="009F579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62258E1B" w:rsidR="0028432C" w:rsidRPr="00631CBC" w:rsidRDefault="003A17A8" w:rsidP="009F579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79C4DA74" w14:textId="77777777" w:rsidR="009F579D" w:rsidRDefault="009F579D"/>
    <w:p w14:paraId="0B5C664F" w14:textId="77777777" w:rsidR="009F579D" w:rsidRDefault="009F579D"/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9F579D" w:rsidRPr="00631CBC" w14:paraId="12933BF6" w14:textId="77777777" w:rsidTr="00B356AD">
        <w:trPr>
          <w:tblHeader/>
        </w:trPr>
        <w:tc>
          <w:tcPr>
            <w:tcW w:w="660" w:type="dxa"/>
            <w:vAlign w:val="center"/>
          </w:tcPr>
          <w:p w14:paraId="786C5417" w14:textId="77777777" w:rsidR="009F579D" w:rsidRPr="00631CBC" w:rsidRDefault="009F579D" w:rsidP="00B356A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6335" w:type="dxa"/>
            <w:vAlign w:val="center"/>
          </w:tcPr>
          <w:p w14:paraId="6EE2E2B3" w14:textId="77777777" w:rsidR="009F579D" w:rsidRPr="00631CBC" w:rsidRDefault="009F579D" w:rsidP="00B356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11FE00C" w14:textId="77777777" w:rsidR="009F579D" w:rsidRPr="00631CBC" w:rsidRDefault="009F579D" w:rsidP="00B356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1E8B5416" w14:textId="77777777" w:rsidR="00734169" w:rsidRDefault="009F579D" w:rsidP="009F579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2FA97250" w14:textId="0C2FBDA7" w:rsidR="009F579D" w:rsidRPr="00631CBC" w:rsidRDefault="009F579D" w:rsidP="009F579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6A10D9FB" w14:textId="77777777" w:rsidR="00734169" w:rsidRDefault="00734169"/>
    <w:p w14:paraId="1AA43B06" w14:textId="77777777" w:rsidR="00734169" w:rsidRDefault="00734169"/>
    <w:p w14:paraId="25648EA7" w14:textId="77777777" w:rsidR="00734169" w:rsidRDefault="00734169"/>
    <w:p w14:paraId="1C37EC99" w14:textId="77777777" w:rsidR="00734169" w:rsidRDefault="00734169"/>
    <w:p w14:paraId="4940F522" w14:textId="77777777" w:rsidR="00734169" w:rsidRDefault="00734169"/>
    <w:p w14:paraId="5FED5EE2" w14:textId="77777777" w:rsidR="00734169" w:rsidRDefault="00734169"/>
    <w:p w14:paraId="1E45DF23" w14:textId="77777777" w:rsidR="00734169" w:rsidRDefault="00734169"/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734169" w:rsidRPr="0087070C" w14:paraId="1F048195" w14:textId="77777777" w:rsidTr="00B356AD">
        <w:trPr>
          <w:tblHeader/>
        </w:trPr>
        <w:tc>
          <w:tcPr>
            <w:tcW w:w="660" w:type="dxa"/>
            <w:vAlign w:val="center"/>
          </w:tcPr>
          <w:p w14:paraId="145B3567" w14:textId="77777777" w:rsidR="00734169" w:rsidRPr="0087070C" w:rsidRDefault="00734169" w:rsidP="00B356A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ลำดับ</w:t>
            </w:r>
          </w:p>
        </w:tc>
        <w:tc>
          <w:tcPr>
            <w:tcW w:w="6335" w:type="dxa"/>
            <w:vAlign w:val="center"/>
          </w:tcPr>
          <w:p w14:paraId="0A1C7C40" w14:textId="77777777" w:rsidR="00734169" w:rsidRPr="00631CBC" w:rsidRDefault="00734169" w:rsidP="00B356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D74FD6" w14:textId="77777777" w:rsidR="00734169" w:rsidRPr="0087070C" w:rsidRDefault="00734169" w:rsidP="00B356A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3C1E7B24" w14:textId="77777777" w:rsidR="00734169" w:rsidRDefault="00734169" w:rsidP="00B356A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866E8F9" w14:textId="77777777" w:rsidR="00734169" w:rsidRPr="0087070C" w:rsidRDefault="00734169" w:rsidP="00B356A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7"/>
          <w:headerReference w:type="first" r:id="rId18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5C8F043D" w14:textId="77777777" w:rsidR="00F7267A" w:rsidRPr="005162AA" w:rsidRDefault="00F7267A" w:rsidP="00F7267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75A28973" w14:textId="77777777" w:rsidR="00F7267A" w:rsidRDefault="00F7267A" w:rsidP="00F7267A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77FF331" w14:textId="43E605C6" w:rsidR="00F7267A" w:rsidRDefault="00F7267A" w:rsidP="00F7267A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5A34DA">
        <w:rPr>
          <w:rFonts w:ascii="TH SarabunPSK" w:eastAsia="BrowalliaNew-Bold" w:hAnsi="TH SarabunPSK" w:cs="TH SarabunPSK" w:hint="cs"/>
          <w:color w:val="0070C0"/>
          <w:sz w:val="28"/>
          <w:cs/>
        </w:rPr>
        <w:t>เคมี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201E81">
        <w:rPr>
          <w:rFonts w:ascii="TH SarabunPSK" w:eastAsia="BrowalliaNew-Bold" w:hAnsi="TH SarabunPSK" w:cs="TH SarabunPSK" w:hint="cs"/>
          <w:color w:val="0070C0"/>
          <w:sz w:val="28"/>
          <w:cs/>
        </w:rPr>
        <w:t>เคมีและกระบวนการ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02A186BB" w14:textId="77777777" w:rsidR="00F7267A" w:rsidRDefault="00F7267A" w:rsidP="00F7267A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09BA6504" w14:textId="77777777" w:rsidR="00F7267A" w:rsidRPr="00AB2C98" w:rsidRDefault="00F7267A" w:rsidP="00F7267A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0931" w:type="dxa"/>
        <w:tblInd w:w="-998" w:type="dxa"/>
        <w:tblLook w:val="04A0" w:firstRow="1" w:lastRow="0" w:firstColumn="1" w:lastColumn="0" w:noHBand="0" w:noVBand="1"/>
      </w:tblPr>
      <w:tblGrid>
        <w:gridCol w:w="3545"/>
        <w:gridCol w:w="2977"/>
        <w:gridCol w:w="1843"/>
        <w:gridCol w:w="2555"/>
        <w:gridCol w:w="11"/>
      </w:tblGrid>
      <w:tr w:rsidR="005A29EA" w:rsidRPr="00931B8E" w14:paraId="19CA1A5F" w14:textId="77777777" w:rsidTr="00746B88">
        <w:trPr>
          <w:gridAfter w:val="1"/>
          <w:wAfter w:w="11" w:type="dxa"/>
          <w:tblHeader/>
        </w:trPr>
        <w:tc>
          <w:tcPr>
            <w:tcW w:w="3545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977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61F72A95" w14:textId="77777777" w:rsidR="006077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4E69B900" w:rsidR="005A29EA" w:rsidRPr="00931B8E" w:rsidRDefault="00C62CB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60778E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="0060778E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746B88">
        <w:trPr>
          <w:trHeight w:val="55"/>
        </w:trPr>
        <w:tc>
          <w:tcPr>
            <w:tcW w:w="10931" w:type="dxa"/>
            <w:gridSpan w:val="5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746B88">
        <w:trPr>
          <w:gridAfter w:val="1"/>
          <w:wAfter w:w="11" w:type="dxa"/>
          <w:trHeight w:val="1679"/>
        </w:trPr>
        <w:tc>
          <w:tcPr>
            <w:tcW w:w="3545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2977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EB1E98" w:rsidRPr="006564A8" w14:paraId="12F03E1B" w14:textId="77777777" w:rsidTr="00746B88">
        <w:trPr>
          <w:gridAfter w:val="1"/>
          <w:wAfter w:w="11" w:type="dxa"/>
          <w:trHeight w:val="629"/>
        </w:trPr>
        <w:tc>
          <w:tcPr>
            <w:tcW w:w="3545" w:type="dxa"/>
          </w:tcPr>
          <w:p w14:paraId="48A4C044" w14:textId="1B956C2B" w:rsidR="00EB1E98" w:rsidRPr="0028436F" w:rsidRDefault="00EB1E98" w:rsidP="009074FA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9074FA" w:rsidRPr="009074F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ความรู้ในระดับอุดมศึกษาเกี่ยวกับคณิตศาสตร์</w:t>
            </w:r>
          </w:p>
        </w:tc>
        <w:tc>
          <w:tcPr>
            <w:tcW w:w="2977" w:type="dxa"/>
          </w:tcPr>
          <w:p w14:paraId="259FF258" w14:textId="77777777" w:rsidR="00E96A91" w:rsidRPr="00DB660A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EB1E98" w:rsidRPr="00E96A91" w:rsidRDefault="00E96A9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EB1E98" w:rsidRPr="00E96A91" w:rsidRDefault="001B7AA9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1B7AA9" w:rsidRPr="00E96A91" w:rsidRDefault="00B048A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790E11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790E11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EB1E98" w:rsidRPr="00E96A91" w:rsidRDefault="00790E11" w:rsidP="00E96A9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EB1E98" w:rsidRPr="006564A8" w14:paraId="008014EA" w14:textId="77777777" w:rsidTr="00746B88">
        <w:trPr>
          <w:gridAfter w:val="1"/>
          <w:wAfter w:w="11" w:type="dxa"/>
          <w:trHeight w:val="346"/>
        </w:trPr>
        <w:tc>
          <w:tcPr>
            <w:tcW w:w="3545" w:type="dxa"/>
          </w:tcPr>
          <w:p w14:paraId="142C7D2D" w14:textId="2AA08F14" w:rsidR="00EB1E98" w:rsidRPr="0028436F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1.2 </w:t>
            </w:r>
            <w:r w:rsidR="00974124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2977" w:type="dxa"/>
          </w:tcPr>
          <w:p w14:paraId="09CAEAC9" w14:textId="77777777" w:rsidR="00EB1E98" w:rsidRPr="00DC3CF2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6564A8" w14:paraId="63A6A5B2" w14:textId="77777777" w:rsidTr="00746B88">
        <w:trPr>
          <w:gridAfter w:val="1"/>
          <w:wAfter w:w="11" w:type="dxa"/>
          <w:trHeight w:val="421"/>
        </w:trPr>
        <w:tc>
          <w:tcPr>
            <w:tcW w:w="3545" w:type="dxa"/>
          </w:tcPr>
          <w:p w14:paraId="139CBEB4" w14:textId="0B96FC4F" w:rsidR="00EB1E98" w:rsidRPr="0028436F" w:rsidRDefault="00EB1E98" w:rsidP="00B978C0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1.3 </w:t>
            </w:r>
            <w:r w:rsidR="00B978C0" w:rsidRPr="00B978C0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 และ/หรือ เคมีอินทรีย์สำหรับปิโตรเคมี และ/หรือ เคมีวิเคราะห์ และ/หรือ วิศวกรรมเคมีชีวภาพ</w:t>
            </w:r>
          </w:p>
        </w:tc>
        <w:tc>
          <w:tcPr>
            <w:tcW w:w="2977" w:type="dxa"/>
          </w:tcPr>
          <w:p w14:paraId="7F4CC90B" w14:textId="77777777" w:rsidR="00EB1E98" w:rsidRPr="00DC3CF2" w:rsidRDefault="00EB1E98" w:rsidP="00EB1E9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EB1E98" w:rsidRPr="00AC1C1D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EB1E98" w:rsidRPr="00FF7A4B" w:rsidRDefault="00EB1E98" w:rsidP="00EB1E98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746B88">
        <w:trPr>
          <w:trHeight w:val="55"/>
        </w:trPr>
        <w:tc>
          <w:tcPr>
            <w:tcW w:w="10931" w:type="dxa"/>
            <w:gridSpan w:val="5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974124" w:rsidRPr="006564A8" w14:paraId="2665723D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5665E846" w14:textId="0FC595A9" w:rsidR="00974124" w:rsidRPr="00980A55" w:rsidRDefault="00974124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1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="00D70EFC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2977" w:type="dxa"/>
          </w:tcPr>
          <w:p w14:paraId="1E8CA976" w14:textId="4B3E9463" w:rsidR="00974124" w:rsidRPr="006B3679" w:rsidRDefault="00974124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974124" w:rsidRPr="006B3679" w:rsidRDefault="00974124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974124" w:rsidRPr="006B3679" w:rsidRDefault="00974124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B978C0" w:rsidRPr="006564A8" w14:paraId="40BED5B8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158EB20A" w14:textId="2BD45903" w:rsidR="00B978C0" w:rsidRPr="00974124" w:rsidRDefault="00B978C0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="00D70EFC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สถิติวิศวกรรมและการออกแบบการทดลอง</w:t>
            </w:r>
          </w:p>
        </w:tc>
        <w:tc>
          <w:tcPr>
            <w:tcW w:w="2977" w:type="dxa"/>
          </w:tcPr>
          <w:p w14:paraId="1E50F204" w14:textId="77777777" w:rsidR="00B978C0" w:rsidRPr="006B3679" w:rsidRDefault="00B978C0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26148C4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9313B5B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B978C0" w:rsidRPr="006564A8" w14:paraId="0BE2CBAA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40E79484" w14:textId="37CA540D" w:rsidR="00B978C0" w:rsidRPr="00974124" w:rsidRDefault="00B978C0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 w:rsidR="00D70EFC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วิศวกรรมไฟฟ้า</w:t>
            </w:r>
          </w:p>
        </w:tc>
        <w:tc>
          <w:tcPr>
            <w:tcW w:w="2977" w:type="dxa"/>
          </w:tcPr>
          <w:p w14:paraId="0F395829" w14:textId="77777777" w:rsidR="00B978C0" w:rsidRPr="006B3679" w:rsidRDefault="00B978C0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25F7C5F5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D721029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B978C0" w:rsidRPr="006564A8" w14:paraId="00C576C2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45271BB5" w14:textId="50CA60D8" w:rsidR="00B978C0" w:rsidRPr="00974124" w:rsidRDefault="00B978C0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 w:rsidR="00AA198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AA198B" w:rsidRPr="00AA198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โปรแกรมคอมพิวเตอร์สำหรับวิศวกร และ/หรือ การวิเคราะห์ข้อมูล (</w:t>
            </w:r>
            <w:r w:rsidR="00AA198B" w:rsidRPr="00AA198B">
              <w:rPr>
                <w:rFonts w:ascii="TH SarabunPSK" w:eastAsia="BrowalliaNew-Bold" w:hAnsi="TH SarabunPSK" w:cs="TH SarabunPSK"/>
                <w:color w:val="261BB5"/>
                <w:sz w:val="28"/>
              </w:rPr>
              <w:t>Data Analytics)</w:t>
            </w:r>
          </w:p>
        </w:tc>
        <w:tc>
          <w:tcPr>
            <w:tcW w:w="2977" w:type="dxa"/>
          </w:tcPr>
          <w:p w14:paraId="085EC2C1" w14:textId="77777777" w:rsidR="00B978C0" w:rsidRPr="006B3679" w:rsidRDefault="00B978C0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6620AFB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A4C00BE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B978C0" w:rsidRPr="006564A8" w14:paraId="14BB58C1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30AAAF0E" w14:textId="59FE5DA5" w:rsidR="00B978C0" w:rsidRPr="00974124" w:rsidRDefault="00D70EFC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2.5</w:t>
            </w:r>
            <w:r w:rsidR="00AA198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AA198B"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การเขีย</w:t>
            </w:r>
            <w:r w:rsidR="00AA198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น</w:t>
            </w:r>
            <w:r w:rsidR="00C82C4C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แบบวิศวกรรม</w:t>
            </w:r>
          </w:p>
        </w:tc>
        <w:tc>
          <w:tcPr>
            <w:tcW w:w="2977" w:type="dxa"/>
          </w:tcPr>
          <w:p w14:paraId="1F0A76F1" w14:textId="77777777" w:rsidR="00B978C0" w:rsidRPr="006B3679" w:rsidRDefault="00B978C0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F81C0A2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FC7F2D2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B978C0" w:rsidRPr="006564A8" w14:paraId="21109E1E" w14:textId="77777777" w:rsidTr="00746B88">
        <w:trPr>
          <w:gridAfter w:val="1"/>
          <w:wAfter w:w="11" w:type="dxa"/>
          <w:trHeight w:val="33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2324C65F" w14:textId="3EA2507B" w:rsidR="00B978C0" w:rsidRPr="00974124" w:rsidRDefault="00D70EFC" w:rsidP="00974124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2.6</w:t>
            </w:r>
            <w:r w:rsidR="00AA198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C82C4C" w:rsidRPr="00C82C4C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2977" w:type="dxa"/>
          </w:tcPr>
          <w:p w14:paraId="54DAEB79" w14:textId="77777777" w:rsidR="00B978C0" w:rsidRPr="006B3679" w:rsidRDefault="00B978C0" w:rsidP="00974124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D886D4D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25D615D7" w14:textId="77777777" w:rsidR="00B978C0" w:rsidRPr="006B3679" w:rsidRDefault="00B978C0" w:rsidP="00974124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746B88">
        <w:trPr>
          <w:trHeight w:val="55"/>
        </w:trPr>
        <w:tc>
          <w:tcPr>
            <w:tcW w:w="10931" w:type="dxa"/>
            <w:gridSpan w:val="5"/>
          </w:tcPr>
          <w:p w14:paraId="243321AC" w14:textId="6DDD2ABB" w:rsidR="00E96A91" w:rsidRPr="00931B8E" w:rsidRDefault="00E96A91" w:rsidP="00DB270F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B270F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(ไม่น้อยกว่า 30 หน่วยกิต)</w:t>
            </w:r>
          </w:p>
        </w:tc>
      </w:tr>
      <w:tr w:rsidR="00DB270F" w:rsidRPr="006564A8" w14:paraId="6F1F4BA3" w14:textId="77777777" w:rsidTr="00746B88">
        <w:trPr>
          <w:gridAfter w:val="1"/>
          <w:wAfter w:w="11" w:type="dxa"/>
          <w:trHeight w:val="375"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738E188B" w14:textId="7F097659" w:rsidR="00DB270F" w:rsidRPr="00C12F94" w:rsidRDefault="00DB270F" w:rsidP="00DB270F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="00C47A64"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พื้นฐานและการประยุกต์ใช้ความรู้เกี่ยวกับดุลมวลและพลังงาน</w:t>
            </w:r>
          </w:p>
        </w:tc>
        <w:tc>
          <w:tcPr>
            <w:tcW w:w="2977" w:type="dxa"/>
          </w:tcPr>
          <w:p w14:paraId="2D508309" w14:textId="4F44969A" w:rsidR="00DB270F" w:rsidRPr="00FA79D9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DB270F" w:rsidRPr="00FA79D9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DB270F" w:rsidRPr="005C50A0" w:rsidRDefault="00DB270F" w:rsidP="00DB270F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DB270F" w:rsidRPr="00931B8E" w14:paraId="74FB7FC7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5061E305" w:rsidR="00DB270F" w:rsidRPr="00C12F94" w:rsidRDefault="00DB270F" w:rsidP="00C47A64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3.2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C47A64"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พื้นฐานทางอุณหพลศาสตร์ทางวิศวกรรมเคมี</w:t>
            </w:r>
          </w:p>
        </w:tc>
        <w:tc>
          <w:tcPr>
            <w:tcW w:w="2977" w:type="dxa"/>
          </w:tcPr>
          <w:p w14:paraId="5358E7B0" w14:textId="5631477F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23E97D5D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80E783E" w14:textId="2AD14A81" w:rsidR="00DB270F" w:rsidRPr="00C12F94" w:rsidRDefault="00DB270F" w:rsidP="00C47A64">
            <w:pPr>
              <w:pStyle w:val="ListParagraph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C47A64"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ความรู้เกี่ยวกับการปฏิบัติการเฉพาะหน่วยและปรากฏการณ์การถ่ายโอน และตัวอย่างปัญหาทางวิศวกรรมที่ซับซ้อน</w:t>
            </w:r>
          </w:p>
        </w:tc>
        <w:tc>
          <w:tcPr>
            <w:tcW w:w="2977" w:type="dxa"/>
          </w:tcPr>
          <w:p w14:paraId="7E27A342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51AF18C8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08A01165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219C673" w14:textId="518E07A8" w:rsidR="00DB270F" w:rsidRPr="00333F9D" w:rsidRDefault="00DB270F" w:rsidP="00333F9D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3.4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ab/>
            </w:r>
            <w:r w:rsidR="00333F9D"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ความรู้เกี่ยวกับวิศวกรรมปฏิกิริยาเคมีและการออกแบบเครื่องปฏิกรณ์ และตัวอย่างปัญหาทางวิศวกรรมที่ซับซ้อน</w:t>
            </w:r>
          </w:p>
        </w:tc>
        <w:tc>
          <w:tcPr>
            <w:tcW w:w="2977" w:type="dxa"/>
          </w:tcPr>
          <w:p w14:paraId="31DED889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D25C06F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C5449CD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6F75BE42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B3D6FD4" w14:textId="647C0091" w:rsidR="00DB270F" w:rsidRPr="00C12F94" w:rsidRDefault="00DB270F" w:rsidP="00333F9D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lastRenderedPageBreak/>
              <w:t>3.5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="00333F9D"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พื้นฐานและการประยุกต์ใช้ความรู้เชิงระบบในการออกแบบอุปกรณ์และการออกแบบโรงงานทางวิศวกรรมเคมี ตัวอย่างการประยุกต์ใช้กับงานวิศวกรรมที่ซับซ้อน</w:t>
            </w:r>
          </w:p>
        </w:tc>
        <w:tc>
          <w:tcPr>
            <w:tcW w:w="2977" w:type="dxa"/>
          </w:tcPr>
          <w:p w14:paraId="3EF7E68A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475423C2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1ECAB56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03248D08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0948F59" w14:textId="62AA15FF" w:rsidR="00DB270F" w:rsidRPr="00C12F94" w:rsidRDefault="00333F9D" w:rsidP="00DB270F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3.6 </w:t>
            </w:r>
            <w:r w:rsidR="00FC32CF"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พื้นฐานเครื่องมือวัดอุตสาหกรรม (</w:t>
            </w:r>
            <w:r w:rsidR="00FC32CF" w:rsidRPr="00FC32CF">
              <w:rPr>
                <w:rFonts w:ascii="TH SarabunPSK" w:eastAsia="BrowalliaNew-Bold" w:hAnsi="TH SarabunPSK" w:cs="TH SarabunPSK"/>
                <w:color w:val="261BB5"/>
                <w:sz w:val="28"/>
              </w:rPr>
              <w:t>Industrial Instrumentation)</w:t>
            </w:r>
          </w:p>
        </w:tc>
        <w:tc>
          <w:tcPr>
            <w:tcW w:w="2977" w:type="dxa"/>
          </w:tcPr>
          <w:p w14:paraId="1E4C1204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675BDE45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A6AED75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65F50126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468F0FA" w14:textId="4726BCDC" w:rsidR="00DB270F" w:rsidRPr="00C12F94" w:rsidRDefault="00FC32CF" w:rsidP="00DB270F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ความรู้เกี่ยวกับการจำลองกระบวนการทางวิศวกรรมเคมีกับการแก้ปัญหาวิศวกรรมที่ซับซ้อน</w:t>
            </w:r>
          </w:p>
        </w:tc>
        <w:tc>
          <w:tcPr>
            <w:tcW w:w="2977" w:type="dxa"/>
          </w:tcPr>
          <w:p w14:paraId="48F14F35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6C787A6B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4FD56BA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7F05558D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692731C" w14:textId="7A564026" w:rsidR="00DB270F" w:rsidRPr="00C12F94" w:rsidRDefault="00FC32CF" w:rsidP="00DB270F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3.8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ความรู้เกี่ยวกับพลศาสตร์ของกระบวนการและการควบคุมในงานวิศวกรรม</w:t>
            </w:r>
          </w:p>
        </w:tc>
        <w:tc>
          <w:tcPr>
            <w:tcW w:w="2977" w:type="dxa"/>
          </w:tcPr>
          <w:p w14:paraId="1B56E5D2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6FBB6B4C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41043CA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012B3857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1EB7BE25" w14:textId="57A6C406" w:rsidR="00DB270F" w:rsidRPr="00C12F94" w:rsidRDefault="00FC32CF" w:rsidP="00FC32CF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3.9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หลักการบริหารโครงการ และ/หรือ เทคโนโลยีการจัดการอุตสาหกรรมและการผลิตเพื่อการพัฒนาที่ยั่งยืน</w:t>
            </w:r>
          </w:p>
        </w:tc>
        <w:tc>
          <w:tcPr>
            <w:tcW w:w="2977" w:type="dxa"/>
          </w:tcPr>
          <w:p w14:paraId="0A06437F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2D581F80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28BD4C77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DB270F" w:rsidRPr="00931B8E" w14:paraId="222BBA1C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5E21BEB9" w14:textId="7C8DF1B9" w:rsidR="00DB270F" w:rsidRPr="00FC32CF" w:rsidRDefault="00FC32CF" w:rsidP="00832826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3.10 </w:t>
            </w:r>
            <w:r w:rsidR="00832826"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หลักทางเศรษฐศาสตร์วิศวกรรมและการประเมินราคาทางวิศวกรรมสำหรับการลงทุนภายใต้พลวัตทางเศรษฐกิจ</w:t>
            </w:r>
          </w:p>
        </w:tc>
        <w:tc>
          <w:tcPr>
            <w:tcW w:w="2977" w:type="dxa"/>
          </w:tcPr>
          <w:p w14:paraId="4F9EAB41" w14:textId="77777777" w:rsidR="00DB270F" w:rsidRPr="008D64CA" w:rsidRDefault="00DB270F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51CB39C" w14:textId="77777777" w:rsidR="00DB270F" w:rsidRPr="009C3C5C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092316BB" w14:textId="77777777" w:rsidR="00DB270F" w:rsidRPr="008D64CA" w:rsidRDefault="00DB270F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32826" w:rsidRPr="00931B8E" w14:paraId="21AD9C0A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04244A5" w14:textId="1743BA44" w:rsidR="00832826" w:rsidRDefault="00832826" w:rsidP="00832826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3.11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ความปลอดภัยและการประเมินความเสี่ยงตามหลักการและมาตรฐานวิศวกรรมเพื่อความยั่งยืนของอุตสาหกรรม</w:t>
            </w:r>
          </w:p>
        </w:tc>
        <w:tc>
          <w:tcPr>
            <w:tcW w:w="2977" w:type="dxa"/>
          </w:tcPr>
          <w:p w14:paraId="49504B4D" w14:textId="77777777" w:rsidR="00832826" w:rsidRPr="008D64CA" w:rsidRDefault="00832826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2865AF40" w14:textId="77777777" w:rsidR="00832826" w:rsidRPr="009C3C5C" w:rsidRDefault="00832826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600101C4" w14:textId="77777777" w:rsidR="00832826" w:rsidRPr="008D64CA" w:rsidRDefault="00832826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832826" w:rsidRPr="00931B8E" w14:paraId="1E1846B0" w14:textId="77777777" w:rsidTr="00746B88">
        <w:trPr>
          <w:gridAfter w:val="1"/>
          <w:wAfter w:w="11" w:type="dxa"/>
          <w:trHeight w:val="409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CC5902C" w14:textId="53B92624" w:rsidR="00832826" w:rsidRDefault="00832826" w:rsidP="00832826">
            <w:pPr>
              <w:pStyle w:val="ListParagraph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3.12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หลักการจัดการและการบำบัดของเสีย และ/หรือ วิศวกรรมกระบวนการด้านสิ่งแวดล้อมกับการพัฒนาอย่างยั่งยืน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2977" w:type="dxa"/>
          </w:tcPr>
          <w:p w14:paraId="4238D980" w14:textId="77777777" w:rsidR="00832826" w:rsidRPr="008D64CA" w:rsidRDefault="00832826" w:rsidP="00DB270F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9FCE489" w14:textId="77777777" w:rsidR="00832826" w:rsidRPr="009C3C5C" w:rsidRDefault="00832826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15D817DD" w14:textId="77777777" w:rsidR="00832826" w:rsidRPr="008D64CA" w:rsidRDefault="00832826" w:rsidP="00DB270F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014CE64C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54084D">
        <w:rPr>
          <w:rFonts w:ascii="TH SarabunPSK" w:eastAsia="BrowalliaNew-Bold" w:hAnsi="TH SarabunPSK" w:cs="TH SarabunPSK" w:hint="cs"/>
          <w:color w:val="0070C0"/>
          <w:sz w:val="28"/>
          <w:cs/>
        </w:rPr>
        <w:t>เคมี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201E81">
        <w:rPr>
          <w:rFonts w:ascii="TH SarabunPSK" w:eastAsia="BrowalliaNew-Bold" w:hAnsi="TH SarabunPSK" w:cs="TH SarabunPSK" w:hint="cs"/>
          <w:color w:val="0070C0"/>
          <w:sz w:val="28"/>
          <w:cs/>
        </w:rPr>
        <w:t>เคมีและกระบวนการ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136"/>
        <w:gridCol w:w="1557"/>
        <w:gridCol w:w="1276"/>
        <w:gridCol w:w="3402"/>
      </w:tblGrid>
      <w:tr w:rsidR="003800C4" w:rsidRPr="007A47F8" w14:paraId="2081C82E" w14:textId="77777777" w:rsidTr="00A871B3">
        <w:trPr>
          <w:trHeight w:val="216"/>
          <w:tblHeader/>
        </w:trPr>
        <w:tc>
          <w:tcPr>
            <w:tcW w:w="3545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A871B3">
        <w:trPr>
          <w:trHeight w:val="55"/>
        </w:trPr>
        <w:tc>
          <w:tcPr>
            <w:tcW w:w="4681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A871B3">
        <w:trPr>
          <w:trHeight w:val="216"/>
          <w:tblHeader/>
        </w:trPr>
        <w:tc>
          <w:tcPr>
            <w:tcW w:w="3545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2A6418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1331C26" w14:textId="77777777" w:rsidR="002A6418" w:rsidRDefault="002A6418" w:rsidP="002A6418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370EE34F" w:rsidR="006A0DF6" w:rsidRDefault="002A6418" w:rsidP="002A6418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746B88" w:rsidRPr="007A47F8" w14:paraId="0F171B99" w14:textId="77777777" w:rsidTr="00A871B3">
        <w:trPr>
          <w:trHeight w:val="216"/>
          <w:tblHeader/>
        </w:trPr>
        <w:tc>
          <w:tcPr>
            <w:tcW w:w="3545" w:type="dxa"/>
          </w:tcPr>
          <w:p w14:paraId="08574FAA" w14:textId="674748F4" w:rsidR="00746B88" w:rsidRPr="007A47F8" w:rsidRDefault="00746B88" w:rsidP="00746B8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28436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9074F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ความรู้ในระดับอุดมศึกษาเกี่ยวกับคณิตศาสตร์</w:t>
            </w:r>
          </w:p>
        </w:tc>
        <w:tc>
          <w:tcPr>
            <w:tcW w:w="1136" w:type="dxa"/>
          </w:tcPr>
          <w:p w14:paraId="7894BF59" w14:textId="77777777" w:rsidR="00746B88" w:rsidRPr="001964E9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1897EBA0" w14:textId="0C6081C6" w:rsidR="00746B88" w:rsidRPr="001964E9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746B88" w:rsidRPr="001964E9" w:rsidRDefault="00746B88" w:rsidP="00746B88">
            <w:pPr>
              <w:jc w:val="center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1. ศ.ดร.วิศวกร อาสา</w:t>
            </w:r>
          </w:p>
          <w:p w14:paraId="53EA1A5A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วศ.บ. 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5701C024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วศ.ม. 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79350FEC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Ph.D.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Civil Engineering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Massachusetts Institute of Technology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,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USA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03B0D1B1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ประสบการณ์สอน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20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ปี</w:t>
            </w:r>
          </w:p>
          <w:p w14:paraId="316917A4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2. ศ.ดร.วิศวกร อาสา</w:t>
            </w:r>
          </w:p>
          <w:p w14:paraId="27BCCC17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วศ.บ. 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10EE5C36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วศ.ม. 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วิศวกรรมโยธา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(มหาวิทยาลัย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อาสา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23542C88" w14:textId="77777777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Ph.D.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Civil Engineering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(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Massachusetts Institute of Technology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,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USA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)</w:t>
            </w:r>
          </w:p>
          <w:p w14:paraId="3832C75D" w14:textId="6F3D179F" w:rsidR="00746B88" w:rsidRPr="001964E9" w:rsidRDefault="00746B88" w:rsidP="00746B88">
            <w:pPr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ประสบการณ์สอน </w:t>
            </w:r>
            <w:r w:rsidRPr="001964E9">
              <w:rPr>
                <w:rFonts w:ascii="TH SarabunPSK" w:eastAsia="BrowalliaNew-Bold" w:hAnsi="TH SarabunPSK" w:cs="TH SarabunPSK"/>
                <w:color w:val="261BB5"/>
                <w:sz w:val="28"/>
              </w:rPr>
              <w:t>20</w:t>
            </w:r>
            <w:r w:rsidRPr="001964E9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ปี</w:t>
            </w:r>
          </w:p>
        </w:tc>
      </w:tr>
      <w:tr w:rsidR="00746B88" w:rsidRPr="007A47F8" w14:paraId="15C5DD80" w14:textId="77777777" w:rsidTr="00A871B3">
        <w:trPr>
          <w:trHeight w:val="216"/>
          <w:tblHeader/>
        </w:trPr>
        <w:tc>
          <w:tcPr>
            <w:tcW w:w="3545" w:type="dxa"/>
          </w:tcPr>
          <w:p w14:paraId="49F858A0" w14:textId="42A336B3" w:rsidR="00746B88" w:rsidRPr="007A47F8" w:rsidRDefault="00746B88" w:rsidP="00746B8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1.2 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576CDD6C" w14:textId="080B6DB6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746B88" w:rsidRPr="007A47F8" w14:paraId="6529E283" w14:textId="77777777" w:rsidTr="00A871B3">
        <w:trPr>
          <w:trHeight w:val="216"/>
          <w:tblHeader/>
        </w:trPr>
        <w:tc>
          <w:tcPr>
            <w:tcW w:w="3545" w:type="dxa"/>
          </w:tcPr>
          <w:p w14:paraId="1D50FB72" w14:textId="752ECED2" w:rsidR="00746B88" w:rsidRPr="007A47F8" w:rsidRDefault="00746B88" w:rsidP="00D71E9F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8436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1.3 </w:t>
            </w:r>
            <w:r w:rsidRPr="00B978C0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 และ/หรือ เคมีอินทรีย์สำหรับปิโตรเคมี และ/หรือ เคมีวิเคราะห์ และ/หรือ วิศวกรรมเคมีชีวภาพ</w:t>
            </w:r>
          </w:p>
        </w:tc>
        <w:tc>
          <w:tcPr>
            <w:tcW w:w="1136" w:type="dxa"/>
          </w:tcPr>
          <w:p w14:paraId="46CB0095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A871B3">
        <w:trPr>
          <w:trHeight w:val="55"/>
        </w:trPr>
        <w:tc>
          <w:tcPr>
            <w:tcW w:w="4681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746B88" w:rsidRPr="007A47F8" w14:paraId="3C35A0E2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15E36A1C" w14:textId="3745E6FD" w:rsidR="00746B88" w:rsidRPr="007A47F8" w:rsidRDefault="00746B88" w:rsidP="00746B88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1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1136" w:type="dxa"/>
          </w:tcPr>
          <w:p w14:paraId="506A7908" w14:textId="5459E246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353C0720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2E0905E" w14:textId="0FBB3C8C" w:rsidR="00746B88" w:rsidRPr="007A47F8" w:rsidRDefault="00746B88" w:rsidP="00BB5B57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สถิติวิศวกรรมและการออกแบบการทดลอง</w:t>
            </w:r>
          </w:p>
        </w:tc>
        <w:tc>
          <w:tcPr>
            <w:tcW w:w="1136" w:type="dxa"/>
          </w:tcPr>
          <w:p w14:paraId="5C0F5305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181561A9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16F9D861" w14:textId="1D0E8906" w:rsidR="00746B88" w:rsidRPr="007A47F8" w:rsidRDefault="00746B88" w:rsidP="00746B8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วิศวกรรมไฟฟ้า</w:t>
            </w:r>
          </w:p>
        </w:tc>
        <w:tc>
          <w:tcPr>
            <w:tcW w:w="1136" w:type="dxa"/>
          </w:tcPr>
          <w:p w14:paraId="09EEC6B3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3D4E8433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01E423A" w14:textId="51AB6D91" w:rsidR="00746B88" w:rsidRPr="007A47F8" w:rsidRDefault="00746B88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AA198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โปรแกรมคอมพิวเตอร์สำหรับวิศวกร และ/หรือ การวิเคราะห์ข้อมูล (</w:t>
            </w:r>
            <w:r w:rsidRPr="00AA198B">
              <w:rPr>
                <w:rFonts w:ascii="TH SarabunPSK" w:eastAsia="BrowalliaNew-Bold" w:hAnsi="TH SarabunPSK" w:cs="TH SarabunPSK"/>
                <w:color w:val="261BB5"/>
                <w:sz w:val="28"/>
              </w:rPr>
              <w:t>Data Analytics)</w:t>
            </w:r>
          </w:p>
        </w:tc>
        <w:tc>
          <w:tcPr>
            <w:tcW w:w="1136" w:type="dxa"/>
          </w:tcPr>
          <w:p w14:paraId="03DF8DE8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3253A0CC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D4C8FB2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D31747C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30A38F7C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DF74C2A" w14:textId="38972AF8" w:rsidR="00746B88" w:rsidRPr="007A47F8" w:rsidRDefault="00746B88" w:rsidP="00746B8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2.5 </w:t>
            </w:r>
            <w:r w:rsidRPr="0097412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การเขีย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นแบบวิศวกรรม</w:t>
            </w:r>
          </w:p>
        </w:tc>
        <w:tc>
          <w:tcPr>
            <w:tcW w:w="1136" w:type="dxa"/>
          </w:tcPr>
          <w:p w14:paraId="4331DD0C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AF9DD83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EB3E7B9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6CD64DF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2AD0ED55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61CCDA0E" w14:textId="1A583706" w:rsidR="00746B88" w:rsidRPr="007A47F8" w:rsidRDefault="00746B88" w:rsidP="00746B8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2.6 </w:t>
            </w:r>
            <w:r w:rsidRPr="00C82C4C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1136" w:type="dxa"/>
          </w:tcPr>
          <w:p w14:paraId="0AD64573" w14:textId="77777777" w:rsidR="00746B88" w:rsidRPr="007A47F8" w:rsidRDefault="00746B88" w:rsidP="00746B8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746B88" w:rsidRPr="007A47F8" w14:paraId="5CAC8110" w14:textId="77777777" w:rsidTr="00A871B3">
        <w:trPr>
          <w:trHeight w:val="55"/>
        </w:trPr>
        <w:tc>
          <w:tcPr>
            <w:tcW w:w="6238" w:type="dxa"/>
            <w:gridSpan w:val="3"/>
          </w:tcPr>
          <w:p w14:paraId="029ED554" w14:textId="1BA269DF" w:rsidR="00746B88" w:rsidRPr="007A47F8" w:rsidRDefault="00746B88" w:rsidP="00746B8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(ไม่น้อยกว่า 30 หน่วยกิต)</w:t>
            </w:r>
          </w:p>
        </w:tc>
        <w:tc>
          <w:tcPr>
            <w:tcW w:w="1276" w:type="dxa"/>
          </w:tcPr>
          <w:p w14:paraId="226AB38A" w14:textId="77777777" w:rsidR="00746B88" w:rsidRPr="007A47F8" w:rsidRDefault="00746B88" w:rsidP="00746B8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746B88" w:rsidRPr="007A47F8" w:rsidRDefault="00746B88" w:rsidP="00746B8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871B3" w:rsidRPr="007A47F8" w14:paraId="57A983F7" w14:textId="77777777" w:rsidTr="00A871B3">
        <w:trPr>
          <w:trHeight w:val="216"/>
          <w:tblHeader/>
        </w:trPr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14:paraId="10AF150F" w14:textId="5FFCAEC0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พื้นฐานและการประยุกต์ใช้ความรู้เกี่ยวกับดุลมวลและพลังงาน</w:t>
            </w:r>
          </w:p>
        </w:tc>
        <w:tc>
          <w:tcPr>
            <w:tcW w:w="1136" w:type="dxa"/>
          </w:tcPr>
          <w:p w14:paraId="27C78CCF" w14:textId="209922B3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871B3" w:rsidRPr="007A47F8" w14:paraId="649DFB81" w14:textId="77777777" w:rsidTr="00A871B3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7BC8D6EF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3.2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พื้นฐานทางอุณหพลศาสตร์ทางวิศวกรรมเคมี</w:t>
            </w:r>
          </w:p>
        </w:tc>
        <w:tc>
          <w:tcPr>
            <w:tcW w:w="1136" w:type="dxa"/>
          </w:tcPr>
          <w:p w14:paraId="3EC8534E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871B3" w:rsidRPr="007A47F8" w14:paraId="663AD5E9" w14:textId="77777777" w:rsidTr="00A871B3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F6B312D" w14:textId="77777777" w:rsidR="00A871B3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E56458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C47A64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ความรู้เกี่ยวกับการปฏิบัติการเฉพาะหน่วยและปรากฏการณ์การถ่ายโอน และตัวอย่างปัญหาทางวิศวกรรมที่ซับซ้อน</w:t>
            </w:r>
          </w:p>
          <w:p w14:paraId="275C8C68" w14:textId="62EA9133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1136" w:type="dxa"/>
          </w:tcPr>
          <w:p w14:paraId="2483275B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871B3" w:rsidRPr="007A47F8" w14:paraId="3FAFF3FE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2C99DD63" w14:textId="77777777" w:rsidR="00A871B3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>3.4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</w:rPr>
              <w:tab/>
            </w:r>
            <w:r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ความรู้เกี่ยวกับวิศวกรรมปฏิกิริยาเคมีและการออกแบบเครื่องปฏิกรณ์ และตัวอย่างปัญหาทางวิศวกรรมที่ซับซ้อน</w:t>
            </w:r>
          </w:p>
          <w:p w14:paraId="64BF9931" w14:textId="5BD12D77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</w:p>
        </w:tc>
        <w:tc>
          <w:tcPr>
            <w:tcW w:w="1136" w:type="dxa"/>
          </w:tcPr>
          <w:p w14:paraId="2564E6DC" w14:textId="45299FB0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AF95BA4" w14:textId="4F59DABF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266A1BC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B3D74A0" w14:textId="5D02CC06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72C141D3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3DD22B7B" w14:textId="02CA0334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lastRenderedPageBreak/>
              <w:t>3.5</w:t>
            </w:r>
            <w:r w:rsidRPr="00E56458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</w:r>
            <w:r w:rsidRPr="00333F9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พื้นฐานและการประยุกต์ใช้ความรู้เชิงระบบในการออกแบบอุปกรณ์และการออกแบบโรงงานทางวิศวกรรมเคมี ตัวอย่างการประยุกต์ใช้กับงานวิศวกรรมที่ซับซ้อน</w:t>
            </w:r>
          </w:p>
        </w:tc>
        <w:tc>
          <w:tcPr>
            <w:tcW w:w="1136" w:type="dxa"/>
          </w:tcPr>
          <w:p w14:paraId="42DAF443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4D97B5D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065E9480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573B3AF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53384895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FF9FDA9" w14:textId="1AE9949F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3.6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พื้นฐานเครื่องมือวัดอุตสาหกรรม (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</w:rPr>
              <w:t>Industrial Instrumentation)</w:t>
            </w:r>
          </w:p>
        </w:tc>
        <w:tc>
          <w:tcPr>
            <w:tcW w:w="1136" w:type="dxa"/>
          </w:tcPr>
          <w:p w14:paraId="348533D5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5223A88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D2C7089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CE61ECB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7F03D89B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69749E99" w14:textId="0DF74A1F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3.7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ความรู้เกี่ยวกับการจำลองกระบวนการทางวิศวกรรมเคมีกับการแก้ปัญหาวิศวกรรมที่ซับซ้อน</w:t>
            </w:r>
          </w:p>
        </w:tc>
        <w:tc>
          <w:tcPr>
            <w:tcW w:w="1136" w:type="dxa"/>
          </w:tcPr>
          <w:p w14:paraId="39F53B95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FFBA178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36E2002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2CEB508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17C53AB5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9263643" w14:textId="62E32DC6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3.8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ความรู้เกี่ยวกับพลศาสตร์ของกระบวนการและการควบคุมในงานวิศวกรรม</w:t>
            </w:r>
          </w:p>
        </w:tc>
        <w:tc>
          <w:tcPr>
            <w:tcW w:w="1136" w:type="dxa"/>
          </w:tcPr>
          <w:p w14:paraId="19FC5261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FF102E4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C08D2BF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5989D535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2B28B56D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B921DF5" w14:textId="405FECB5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3.9 </w:t>
            </w:r>
            <w:r w:rsidRPr="00FC32C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หลักการบริหารโครงการ และ/หรือ เทคโนโลยีการจัดการอุตสาหกรรมและการผลิตเพื่อการพัฒนาที่ยั่งยืน</w:t>
            </w:r>
          </w:p>
        </w:tc>
        <w:tc>
          <w:tcPr>
            <w:tcW w:w="1136" w:type="dxa"/>
          </w:tcPr>
          <w:p w14:paraId="2F942A54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6228A8C3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CDF2F49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925D352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0A2A4344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BF889F1" w14:textId="3B08A52F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3.10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หลักทางเศรษฐศาสตร์วิศวกรรมและการประเมินราคาทางวิศวกรรมสำหรับการลงทุนภายใต้พลวัตทางเศรษฐกิจ</w:t>
            </w:r>
          </w:p>
        </w:tc>
        <w:tc>
          <w:tcPr>
            <w:tcW w:w="1136" w:type="dxa"/>
          </w:tcPr>
          <w:p w14:paraId="08D0D6B1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EC90CC2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1FB3AC2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E09D481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119B97D7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023C50D" w14:textId="55B5D636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3.11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ความปลอดภัยและการประเมินความเสี่ยงตามหลักการและมาตรฐานวิศวกรรมเพื่อความยั่งยืนของอุตสาหกรรม</w:t>
            </w:r>
          </w:p>
        </w:tc>
        <w:tc>
          <w:tcPr>
            <w:tcW w:w="1136" w:type="dxa"/>
          </w:tcPr>
          <w:p w14:paraId="274B8940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17DD1AAB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1854D15D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08F09BF4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871B3" w:rsidRPr="007A47F8" w14:paraId="79D66316" w14:textId="77777777" w:rsidTr="00A871B3">
        <w:trPr>
          <w:trHeight w:val="216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0DBE24AE" w14:textId="3BE7C32A" w:rsidR="00A871B3" w:rsidRPr="001964E9" w:rsidRDefault="00A871B3" w:rsidP="00A871B3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3.12 </w:t>
            </w:r>
            <w:r w:rsidRPr="00832826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หลักการจัดการและการบำบัดของเสีย และ/หรือ วิศวกรรมกระบวนการด้านสิ่งแวดล้อมกับการพัฒนาอย่างยั่งยืน การปล่อยก๊าซเรือนกระจกสุทธิเป็นศูนย์และความเป็นกลางทางคาร์บอน</w:t>
            </w:r>
          </w:p>
        </w:tc>
        <w:tc>
          <w:tcPr>
            <w:tcW w:w="1136" w:type="dxa"/>
          </w:tcPr>
          <w:p w14:paraId="5291D691" w14:textId="77777777" w:rsidR="00A871B3" w:rsidRPr="007A47F8" w:rsidRDefault="00A871B3" w:rsidP="00A871B3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3FE14AB9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40FC7113" w14:textId="77777777" w:rsidR="00A871B3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F8AC5E3" w14:textId="77777777" w:rsidR="00A871B3" w:rsidRPr="007A47F8" w:rsidRDefault="00A871B3" w:rsidP="00A871B3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9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20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21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7309D" w14:textId="77777777" w:rsidR="00292CB9" w:rsidRDefault="00292CB9">
      <w:r>
        <w:separator/>
      </w:r>
    </w:p>
  </w:endnote>
  <w:endnote w:type="continuationSeparator" w:id="0">
    <w:p w14:paraId="7E3043F8" w14:textId="77777777" w:rsidR="00292CB9" w:rsidRDefault="0029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5F08" w14:textId="77777777" w:rsidR="00FB3A39" w:rsidRDefault="00FB3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75DE1" w14:textId="77777777" w:rsidR="00292CB9" w:rsidRDefault="00292CB9">
      <w:r>
        <w:separator/>
      </w:r>
    </w:p>
  </w:footnote>
  <w:footnote w:type="continuationSeparator" w:id="0">
    <w:p w14:paraId="09476B0A" w14:textId="77777777" w:rsidR="00292CB9" w:rsidRDefault="0029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D3529" w14:textId="77777777" w:rsidR="00FB3A39" w:rsidRDefault="00FB3A3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5B2A" w14:textId="77777777" w:rsidR="00FB3A39" w:rsidRDefault="00FB3A3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F50048">
        <w:pPr>
          <w:pStyle w:val="Header"/>
          <w:numPr>
            <w:ilvl w:val="0"/>
            <w:numId w:val="49"/>
          </w:numPr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CF6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642A"/>
    <w:rsid w:val="0016724D"/>
    <w:rsid w:val="00167802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3892"/>
    <w:rsid w:val="00184041"/>
    <w:rsid w:val="00184879"/>
    <w:rsid w:val="00184A85"/>
    <w:rsid w:val="001865AA"/>
    <w:rsid w:val="00190C86"/>
    <w:rsid w:val="00192B1B"/>
    <w:rsid w:val="0019343D"/>
    <w:rsid w:val="00194A32"/>
    <w:rsid w:val="001964E9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1E81"/>
    <w:rsid w:val="002020C2"/>
    <w:rsid w:val="0020381F"/>
    <w:rsid w:val="00204282"/>
    <w:rsid w:val="0020478A"/>
    <w:rsid w:val="00205362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2CB9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418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15DF"/>
    <w:rsid w:val="002C3084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42A4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3F9D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22D5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4730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E565A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0EC4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458B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5C91"/>
    <w:rsid w:val="0053681F"/>
    <w:rsid w:val="00536EF4"/>
    <w:rsid w:val="00537920"/>
    <w:rsid w:val="0054084D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590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34DA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78E"/>
    <w:rsid w:val="00610F07"/>
    <w:rsid w:val="00611B98"/>
    <w:rsid w:val="00611D81"/>
    <w:rsid w:val="00612730"/>
    <w:rsid w:val="00612E81"/>
    <w:rsid w:val="00613773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6E1E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169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46B88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6BBC"/>
    <w:rsid w:val="007C71E2"/>
    <w:rsid w:val="007C749C"/>
    <w:rsid w:val="007D1557"/>
    <w:rsid w:val="007D19BE"/>
    <w:rsid w:val="007D1DF7"/>
    <w:rsid w:val="007D31CF"/>
    <w:rsid w:val="007D531C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2F9D"/>
    <w:rsid w:val="00823E0F"/>
    <w:rsid w:val="008253E2"/>
    <w:rsid w:val="00825942"/>
    <w:rsid w:val="0083060C"/>
    <w:rsid w:val="0083064C"/>
    <w:rsid w:val="008309D7"/>
    <w:rsid w:val="00830F49"/>
    <w:rsid w:val="00831956"/>
    <w:rsid w:val="0083282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19B8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354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E72B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4FA"/>
    <w:rsid w:val="00907561"/>
    <w:rsid w:val="009116D7"/>
    <w:rsid w:val="009118F6"/>
    <w:rsid w:val="009131BB"/>
    <w:rsid w:val="00913A22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930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2CDA"/>
    <w:rsid w:val="00974124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B7C1A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658"/>
    <w:rsid w:val="009E79E8"/>
    <w:rsid w:val="009F00A1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79D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8287C"/>
    <w:rsid w:val="00A8505D"/>
    <w:rsid w:val="00A854BD"/>
    <w:rsid w:val="00A871B3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6E6E"/>
    <w:rsid w:val="00A9732B"/>
    <w:rsid w:val="00AA0BAC"/>
    <w:rsid w:val="00AA0FC5"/>
    <w:rsid w:val="00AA198B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0E8"/>
    <w:rsid w:val="00AD7703"/>
    <w:rsid w:val="00AD7BC9"/>
    <w:rsid w:val="00AD7C3E"/>
    <w:rsid w:val="00AD7D72"/>
    <w:rsid w:val="00AE0C66"/>
    <w:rsid w:val="00AE1AFC"/>
    <w:rsid w:val="00AE311B"/>
    <w:rsid w:val="00AE5497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3658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2C9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8C0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5B57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47A64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2C4C"/>
    <w:rsid w:val="00C832A8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235"/>
    <w:rsid w:val="00C95949"/>
    <w:rsid w:val="00C95FA8"/>
    <w:rsid w:val="00C96A10"/>
    <w:rsid w:val="00C97929"/>
    <w:rsid w:val="00CA0E96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4BC2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5D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0EFC"/>
    <w:rsid w:val="00D71E9F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299E"/>
    <w:rsid w:val="00DA3413"/>
    <w:rsid w:val="00DA3F92"/>
    <w:rsid w:val="00DA4E06"/>
    <w:rsid w:val="00DA7AA7"/>
    <w:rsid w:val="00DB06D0"/>
    <w:rsid w:val="00DB0E15"/>
    <w:rsid w:val="00DB173B"/>
    <w:rsid w:val="00DB270F"/>
    <w:rsid w:val="00DB30A5"/>
    <w:rsid w:val="00DB342B"/>
    <w:rsid w:val="00DB39FF"/>
    <w:rsid w:val="00DB454F"/>
    <w:rsid w:val="00DB58A8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0A55"/>
    <w:rsid w:val="00DF165B"/>
    <w:rsid w:val="00DF3C23"/>
    <w:rsid w:val="00DF3C58"/>
    <w:rsid w:val="00DF4C5F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6EAF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458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1608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702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267A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01F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A7BEF"/>
    <w:rsid w:val="00FB1291"/>
    <w:rsid w:val="00FB133D"/>
    <w:rsid w:val="00FB221A"/>
    <w:rsid w:val="00FB3A39"/>
    <w:rsid w:val="00FB51B1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2CF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  <w:style w:type="character" w:styleId="Emphasis">
    <w:name w:val="Emphasis"/>
    <w:basedOn w:val="DefaultParagraphFont"/>
    <w:qFormat/>
    <w:rsid w:val="00470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3928</Words>
  <Characters>17384</Characters>
  <Application>Microsoft Office Word</Application>
  <DocSecurity>0</DocSecurity>
  <Lines>144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41</cp:revision>
  <cp:lastPrinted>2024-06-10T04:50:00Z</cp:lastPrinted>
  <dcterms:created xsi:type="dcterms:W3CDTF">2024-06-05T16:11:00Z</dcterms:created>
  <dcterms:modified xsi:type="dcterms:W3CDTF">2025-02-19T01:52:00Z</dcterms:modified>
</cp:coreProperties>
</file>