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90A9" w14:textId="64CC3B6D" w:rsidR="00D57E54" w:rsidRPr="00C8310C" w:rsidRDefault="00695C04" w:rsidP="00C53F2E">
      <w:pPr>
        <w:tabs>
          <w:tab w:val="left" w:pos="3828"/>
        </w:tabs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เอกสารแนวปฏิบัติสำหรับสถาบันการศึกษา</w:t>
      </w:r>
      <w:r w:rsidR="00383CC2" w:rsidRPr="00C8310C">
        <w:rPr>
          <w:rFonts w:ascii="Angsana New" w:hAnsi="Angsana New" w:cs="Angsana New"/>
          <w:b/>
          <w:bCs/>
          <w:sz w:val="32"/>
          <w:szCs w:val="32"/>
          <w:cs/>
        </w:rPr>
        <w:t xml:space="preserve">ใช้ประกอบรายงานประเมินตนเองเพื่อขอรับการรับรองมาตรฐานคุณภาพการศึกษาวิศวกรรมศาสตร์ </w:t>
      </w:r>
    </w:p>
    <w:p w14:paraId="3D33027C" w14:textId="6473B32E" w:rsidR="00383CC2" w:rsidRPr="00C8310C" w:rsidRDefault="00383CC2" w:rsidP="00D57E54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เรื่อง</w:t>
      </w:r>
    </w:p>
    <w:p w14:paraId="0F1B169C" w14:textId="6E4CA207" w:rsidR="00527C5F" w:rsidRPr="00C8310C" w:rsidRDefault="00D57E54" w:rsidP="00D57E54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แนวทาง</w:t>
      </w:r>
      <w:r w:rsidR="00695C04" w:rsidRPr="00C8310C">
        <w:rPr>
          <w:rFonts w:ascii="Angsana New" w:hAnsi="Angsana New" w:cs="Angsana New"/>
          <w:b/>
          <w:bCs/>
          <w:sz w:val="32"/>
          <w:szCs w:val="32"/>
          <w:cs/>
        </w:rPr>
        <w:t>การประเมินผลลัพธ์การศึกษาของ</w:t>
      </w:r>
      <w:r w:rsidR="00837D18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695C04" w:rsidRPr="00C8310C">
        <w:rPr>
          <w:rFonts w:ascii="Angsana New" w:hAnsi="Angsana New" w:cs="Angsana New"/>
          <w:b/>
          <w:bCs/>
          <w:sz w:val="32"/>
          <w:szCs w:val="32"/>
        </w:rPr>
        <w:t>TABEE</w:t>
      </w: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bookmarkStart w:id="0" w:name="_Hlk191406550"/>
      <w:r w:rsidR="00695C04" w:rsidRPr="00C8310C">
        <w:rPr>
          <w:rFonts w:ascii="Angsana New" w:hAnsi="Angsana New" w:cs="Angsana New"/>
          <w:b/>
          <w:bCs/>
          <w:sz w:val="32"/>
          <w:szCs w:val="32"/>
          <w:cs/>
        </w:rPr>
        <w:t>และ การประเมินผลลัพธ์การเรียนรู้ระดับรายวิชา</w:t>
      </w:r>
      <w:r w:rsidR="00837D18">
        <w:rPr>
          <w:rFonts w:ascii="Angsana New" w:hAnsi="Angsana New" w:cs="Angsana New"/>
          <w:b/>
          <w:bCs/>
          <w:sz w:val="32"/>
          <w:szCs w:val="32"/>
          <w:cs/>
        </w:rPr>
        <w:br/>
      </w: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ที่สอดคล้องกับข้อกำหนด แบบความรู้ (</w:t>
      </w:r>
      <w:r w:rsidRPr="00C8310C">
        <w:rPr>
          <w:rFonts w:ascii="Angsana New" w:hAnsi="Angsana New" w:cs="Angsana New"/>
          <w:b/>
          <w:bCs/>
          <w:sz w:val="32"/>
          <w:szCs w:val="32"/>
        </w:rPr>
        <w:t>Knowledge Profile</w:t>
      </w: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) ของหลักสูตรการศึกษาวิศวกรรมศาสตร์</w:t>
      </w:r>
      <w:bookmarkEnd w:id="0"/>
    </w:p>
    <w:p w14:paraId="01AD17CC" w14:textId="31166C06" w:rsidR="00695C04" w:rsidRPr="00C8310C" w:rsidRDefault="00F55BB4" w:rsidP="00695C04">
      <w:pPr>
        <w:rPr>
          <w:rFonts w:ascii="Angsana New" w:hAnsi="Angsana New" w:cs="Angsana New"/>
          <w:b/>
          <w:bCs/>
          <w:sz w:val="32"/>
          <w:szCs w:val="32"/>
        </w:rPr>
      </w:pPr>
      <w:r w:rsidRPr="00C8310C"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3AFEB7" wp14:editId="7B57D221">
                <wp:simplePos x="0" y="0"/>
                <wp:positionH relativeFrom="margin">
                  <wp:posOffset>836930</wp:posOffset>
                </wp:positionH>
                <wp:positionV relativeFrom="paragraph">
                  <wp:posOffset>127000</wp:posOffset>
                </wp:positionV>
                <wp:extent cx="4232275" cy="0"/>
                <wp:effectExtent l="0" t="0" r="0" b="0"/>
                <wp:wrapSquare wrapText="bothSides"/>
                <wp:docPr id="20131414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E3DE960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65.9pt,10pt" to="399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" strokecolor="black [3200]" strokeweight="1pt">
                <v:stroke joinstyle="miter"/>
                <w10:wrap type="square" anchorx="margin"/>
              </v:line>
            </w:pict>
          </mc:Fallback>
        </mc:AlternateContent>
      </w:r>
    </w:p>
    <w:p w14:paraId="3186DC4D" w14:textId="4484EEB1" w:rsidR="00F55BB4" w:rsidRPr="00C8310C" w:rsidRDefault="00F55BB4" w:rsidP="00B11100">
      <w:pPr>
        <w:pStyle w:val="ListParagraph"/>
        <w:numPr>
          <w:ilvl w:val="0"/>
          <w:numId w:val="17"/>
        </w:numPr>
        <w:ind w:left="360"/>
        <w:rPr>
          <w:rFonts w:ascii="Angsana New" w:hAnsi="Angsana New" w:cs="Angsana New"/>
          <w:b/>
          <w:bCs/>
          <w:sz w:val="32"/>
          <w:szCs w:val="32"/>
        </w:rPr>
      </w:pP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วัตถุประสงค์ของเอกสารแนวปฏิบัติ</w:t>
      </w:r>
    </w:p>
    <w:p w14:paraId="328FECAB" w14:textId="6FE5EBE9" w:rsidR="00BF741F" w:rsidRPr="00C8310C" w:rsidRDefault="00383CC2" w:rsidP="00BF741F">
      <w:pPr>
        <w:pStyle w:val="ListParagraph"/>
        <w:numPr>
          <w:ilvl w:val="0"/>
          <w:numId w:val="19"/>
        </w:numPr>
        <w:rPr>
          <w:rFonts w:ascii="Angsana New" w:hAnsi="Angsana New" w:cs="Angsana New"/>
          <w:b/>
          <w:bCs/>
          <w:sz w:val="32"/>
          <w:szCs w:val="32"/>
        </w:rPr>
      </w:pP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เพื่อใ</w:t>
      </w:r>
      <w:r w:rsidR="00467D9E">
        <w:rPr>
          <w:rFonts w:ascii="Angsana New" w:hAnsi="Angsana New" w:cs="Angsana New" w:hint="cs"/>
          <w:b/>
          <w:bCs/>
          <w:sz w:val="32"/>
          <w:szCs w:val="32"/>
          <w:cs/>
        </w:rPr>
        <w:t>ห้</w:t>
      </w: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ผู้เรียน</w:t>
      </w:r>
      <w:r w:rsidR="00BF741F" w:rsidRPr="00C8310C">
        <w:rPr>
          <w:rFonts w:ascii="Angsana New" w:hAnsi="Angsana New" w:cs="Angsana New"/>
          <w:b/>
          <w:bCs/>
          <w:sz w:val="32"/>
          <w:szCs w:val="32"/>
          <w:cs/>
        </w:rPr>
        <w:t xml:space="preserve">ในหลักสูตรที่ขอรับการรับรองมาตรฐานคุณภาพการศึกษาวิศวกรรมศาสตร์ตามข้อตกลงการศึกษา </w:t>
      </w:r>
      <w:r w:rsidR="00BF741F" w:rsidRPr="00C8310C">
        <w:rPr>
          <w:rFonts w:ascii="Angsana New" w:hAnsi="Angsana New" w:cs="Angsana New"/>
          <w:b/>
          <w:bCs/>
          <w:sz w:val="32"/>
          <w:szCs w:val="32"/>
        </w:rPr>
        <w:t xml:space="preserve">Washington Accord </w:t>
      </w: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ได้รับการประเมินผลลัพธ์การศึกษาและมีลักษณะบัณฑิตที่พึงประสงค์</w:t>
      </w:r>
      <w:r w:rsidR="00BF741F" w:rsidRPr="00C8310C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BF741F" w:rsidRPr="00C8310C">
        <w:rPr>
          <w:rFonts w:ascii="Angsana New" w:hAnsi="Angsana New" w:cs="Angsana New"/>
          <w:b/>
          <w:bCs/>
          <w:sz w:val="32"/>
          <w:szCs w:val="32"/>
          <w:cs/>
        </w:rPr>
        <w:t>ที่</w:t>
      </w: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มีการกำกับ</w:t>
      </w:r>
      <w:r w:rsidR="00BF741F" w:rsidRPr="00C8310C">
        <w:rPr>
          <w:rFonts w:ascii="Angsana New" w:hAnsi="Angsana New" w:cs="Angsana New"/>
          <w:b/>
          <w:bCs/>
          <w:sz w:val="32"/>
          <w:szCs w:val="32"/>
          <w:cs/>
        </w:rPr>
        <w:t>ให้สอดคล้องกับ</w:t>
      </w: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แบบความรู้ของหลักสูตร</w:t>
      </w:r>
      <w:r w:rsidR="00BF741F" w:rsidRPr="00C8310C">
        <w:rPr>
          <w:rFonts w:ascii="Angsana New" w:hAnsi="Angsana New" w:cs="Angsana New"/>
          <w:b/>
          <w:bCs/>
          <w:sz w:val="32"/>
          <w:szCs w:val="32"/>
          <w:cs/>
        </w:rPr>
        <w:t>การศึกษา</w:t>
      </w:r>
    </w:p>
    <w:p w14:paraId="48009089" w14:textId="7325336C" w:rsidR="00BF741F" w:rsidRPr="00C8310C" w:rsidRDefault="00BF741F" w:rsidP="00BF741F">
      <w:pPr>
        <w:pStyle w:val="ListParagraph"/>
        <w:numPr>
          <w:ilvl w:val="0"/>
          <w:numId w:val="19"/>
        </w:numPr>
        <w:rPr>
          <w:rFonts w:ascii="Angsana New" w:hAnsi="Angsana New" w:cs="Angsana New"/>
          <w:b/>
          <w:bCs/>
          <w:sz w:val="32"/>
          <w:szCs w:val="32"/>
        </w:rPr>
      </w:pP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เพื่อให้การประเมินผลลัพธ์การศึกษาที่มีรูปแบบความรู้เข้ามาเสริมการประเมินผลล</w:t>
      </w:r>
      <w:r w:rsidR="00C8310C" w:rsidRPr="00C8310C">
        <w:rPr>
          <w:rFonts w:ascii="Angsana New" w:hAnsi="Angsana New" w:cs="Angsana New"/>
          <w:b/>
          <w:bCs/>
          <w:sz w:val="32"/>
          <w:szCs w:val="32"/>
          <w:cs/>
        </w:rPr>
        <w:t>ั</w:t>
      </w: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พธ์การเรียนรู้ระดับหลักสูตร และระดับรายวิชามีความชัดเจนยิ่งขึ้น</w:t>
      </w:r>
    </w:p>
    <w:p w14:paraId="2F025284" w14:textId="2FC39A37" w:rsidR="00BF741F" w:rsidRPr="00C8310C" w:rsidRDefault="00BC00FD" w:rsidP="00BF741F">
      <w:pPr>
        <w:pStyle w:val="ListParagraph"/>
        <w:numPr>
          <w:ilvl w:val="0"/>
          <w:numId w:val="19"/>
        </w:numPr>
        <w:rPr>
          <w:rFonts w:ascii="Angsana New" w:hAnsi="Angsana New" w:cs="Angsana New"/>
          <w:b/>
          <w:bCs/>
          <w:sz w:val="32"/>
          <w:szCs w:val="32"/>
        </w:rPr>
      </w:pP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เพื่อใช้กำหนดความเชื่อมโยงในการประเมินผลลัพธ์การศึกษาและการประเมินผลลัพธ์การเรียนรู้ระดับรายวิชาที่สอดคล้องกับข้อกำหนด แบบความรู้ (</w:t>
      </w:r>
      <w:r w:rsidRPr="00C8310C">
        <w:rPr>
          <w:rFonts w:ascii="Angsana New" w:hAnsi="Angsana New" w:cs="Angsana New"/>
          <w:b/>
          <w:bCs/>
          <w:sz w:val="32"/>
          <w:szCs w:val="32"/>
        </w:rPr>
        <w:t>Knowledge Profile</w:t>
      </w: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) ของหลักสูตรการศึกษาวิศวกรรมศาสตร์</w:t>
      </w:r>
      <w:r w:rsidR="00383CC2" w:rsidRPr="00C8310C">
        <w:rPr>
          <w:rFonts w:ascii="Angsana New" w:hAnsi="Angsana New" w:cs="Angsana New"/>
          <w:b/>
          <w:bCs/>
          <w:sz w:val="32"/>
          <w:szCs w:val="32"/>
          <w:cs/>
        </w:rPr>
        <w:t>ของแต่ละสาขาทางวิศวกรรม</w:t>
      </w:r>
    </w:p>
    <w:p w14:paraId="145E9874" w14:textId="7860F331" w:rsidR="001E26A9" w:rsidRPr="00C8310C" w:rsidRDefault="001E26A9" w:rsidP="001E26A9">
      <w:pPr>
        <w:pStyle w:val="ListParagraph"/>
        <w:numPr>
          <w:ilvl w:val="0"/>
          <w:numId w:val="19"/>
        </w:numPr>
        <w:rPr>
          <w:rFonts w:ascii="Angsana New" w:hAnsi="Angsana New" w:cs="Angsana New"/>
          <w:b/>
          <w:bCs/>
          <w:sz w:val="32"/>
          <w:szCs w:val="32"/>
        </w:rPr>
      </w:pP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เพื่อเสนอรูปแบบตารางการประเมินผลลัพธ์การศึกษาเพื่อใช้แสดงในรายงานประเมินตนเองของสถาบันการศึกษา ส่วนที่ 4 เกณฑ์ข้อ 3 ผลลัพธ์การศึกษา</w:t>
      </w:r>
    </w:p>
    <w:p w14:paraId="3D88BED1" w14:textId="17C773E7" w:rsidR="001E26A9" w:rsidRPr="00C8310C" w:rsidRDefault="001E26A9" w:rsidP="001E26A9">
      <w:pPr>
        <w:pStyle w:val="ListParagraph"/>
        <w:numPr>
          <w:ilvl w:val="0"/>
          <w:numId w:val="19"/>
        </w:numPr>
        <w:rPr>
          <w:rFonts w:ascii="Angsana New" w:hAnsi="Angsana New" w:cs="Angsana New"/>
          <w:b/>
          <w:bCs/>
          <w:sz w:val="32"/>
          <w:szCs w:val="32"/>
        </w:rPr>
      </w:pPr>
      <w:bookmarkStart w:id="1" w:name="_Hlk191662059"/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เพื่อเสนอรูปแบบตารางสรุปผลการประเมินผลล</w:t>
      </w:r>
      <w:r w:rsidR="000F36DE">
        <w:rPr>
          <w:rFonts w:ascii="Angsana New" w:hAnsi="Angsana New" w:cs="Angsana New" w:hint="cs"/>
          <w:b/>
          <w:bCs/>
          <w:sz w:val="32"/>
          <w:szCs w:val="32"/>
          <w:cs/>
        </w:rPr>
        <w:t>ั</w:t>
      </w: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พธ์การศึกษาและแนวทางการพัฒนาปรับปรุงเพื่อใช้แสดงในรายงานประเมินตนเองของสถาบันการศึกษา ส่วนที่ 5 เกณฑ์ข้อ 4 การพัฒนาต่อเนื่อง</w:t>
      </w:r>
    </w:p>
    <w:p w14:paraId="0646FE15" w14:textId="420D2EFE" w:rsidR="00632F7D" w:rsidRPr="00C8310C" w:rsidRDefault="00632F7D" w:rsidP="001E26A9">
      <w:pPr>
        <w:pStyle w:val="ListParagraph"/>
        <w:ind w:left="1080"/>
        <w:rPr>
          <w:rFonts w:ascii="Angsana New" w:hAnsi="Angsana New" w:cs="Angsana New"/>
          <w:b/>
          <w:bCs/>
          <w:sz w:val="32"/>
          <w:szCs w:val="32"/>
        </w:rPr>
      </w:pPr>
    </w:p>
    <w:bookmarkEnd w:id="1"/>
    <w:p w14:paraId="6BBC9495" w14:textId="5D1CF0C1" w:rsidR="00BF741F" w:rsidRPr="00C8310C" w:rsidRDefault="00BF741F">
      <w:pPr>
        <w:rPr>
          <w:rFonts w:ascii="Angsana New" w:hAnsi="Angsana New" w:cs="Angsana New"/>
          <w:b/>
          <w:bCs/>
          <w:sz w:val="32"/>
          <w:szCs w:val="32"/>
          <w:cs/>
        </w:rPr>
      </w:pPr>
      <w:r w:rsidRPr="00C8310C">
        <w:rPr>
          <w:rFonts w:ascii="Angsana New" w:hAnsi="Angsana New" w:cs="Angsana New"/>
          <w:b/>
          <w:bCs/>
          <w:sz w:val="32"/>
          <w:szCs w:val="32"/>
          <w:cs/>
        </w:rPr>
        <w:br w:type="page"/>
      </w:r>
    </w:p>
    <w:p w14:paraId="2F543E40" w14:textId="4097A22A" w:rsidR="00F55BB4" w:rsidRPr="00C8310C" w:rsidRDefault="00F55BB4" w:rsidP="00B11100">
      <w:pPr>
        <w:pStyle w:val="ListParagraph"/>
        <w:numPr>
          <w:ilvl w:val="0"/>
          <w:numId w:val="17"/>
        </w:numPr>
        <w:ind w:left="360"/>
        <w:rPr>
          <w:rFonts w:ascii="Angsana New" w:hAnsi="Angsana New" w:cs="Angsana New"/>
          <w:b/>
          <w:bCs/>
          <w:sz w:val="32"/>
          <w:szCs w:val="32"/>
        </w:rPr>
      </w:pPr>
      <w:r w:rsidRPr="00C8310C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เกณฑ์การรับรอง</w:t>
      </w:r>
      <w:r w:rsidR="00683FE8" w:rsidRPr="00C8310C">
        <w:rPr>
          <w:rFonts w:ascii="Angsana New" w:hAnsi="Angsana New" w:cs="Angsana New"/>
          <w:b/>
          <w:bCs/>
          <w:sz w:val="32"/>
          <w:szCs w:val="32"/>
          <w:cs/>
        </w:rPr>
        <w:t xml:space="preserve">ฯข้อ </w:t>
      </w: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3 ผลลัพธ์การศึกษา</w:t>
      </w:r>
      <w:r w:rsidR="004C6797" w:rsidRPr="00C8310C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4C6797" w:rsidRPr="00C8310C">
        <w:rPr>
          <w:rFonts w:ascii="Angsana New" w:hAnsi="Angsana New" w:cs="Angsana New"/>
          <w:b/>
          <w:bCs/>
          <w:sz w:val="32"/>
          <w:szCs w:val="32"/>
          <w:cs/>
        </w:rPr>
        <w:t>(</w:t>
      </w:r>
      <w:r w:rsidR="004C6797" w:rsidRPr="00C8310C">
        <w:rPr>
          <w:rFonts w:ascii="Angsana New" w:hAnsi="Angsana New" w:cs="Angsana New"/>
          <w:b/>
          <w:bCs/>
          <w:sz w:val="32"/>
          <w:szCs w:val="32"/>
        </w:rPr>
        <w:t>Program Outcomes</w:t>
      </w:r>
      <w:r w:rsidR="004C6797" w:rsidRPr="00C8310C">
        <w:rPr>
          <w:rFonts w:ascii="Angsana New" w:hAnsi="Angsana New" w:cs="Angsana New"/>
          <w:b/>
          <w:bCs/>
          <w:sz w:val="32"/>
          <w:szCs w:val="32"/>
          <w:cs/>
        </w:rPr>
        <w:t>)</w:t>
      </w:r>
    </w:p>
    <w:p w14:paraId="507AF447" w14:textId="669A5CD9" w:rsidR="00683FE8" w:rsidRPr="00C8310C" w:rsidRDefault="00683FE8" w:rsidP="004D636E">
      <w:pPr>
        <w:spacing w:after="0" w:line="240" w:lineRule="auto"/>
        <w:ind w:firstLine="720"/>
        <w:rPr>
          <w:rFonts w:ascii="Angsana New" w:eastAsia="Calibri" w:hAnsi="Angsana New" w:cs="Angsana New"/>
          <w:sz w:val="32"/>
          <w:szCs w:val="32"/>
        </w:rPr>
      </w:pP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ผลลัพธ์การศึกษาเป็นเอกสารข้อความที่อธิบายว่านิสิตนักศึกษาที่เรียนได้รับการคาดหวังว่าจะมีแบบความรู้ </w:t>
      </w:r>
      <w:r w:rsidRPr="00C8310C">
        <w:rPr>
          <w:rFonts w:ascii="Angsana New" w:eastAsia="Calibri" w:hAnsi="Angsana New" w:cs="Angsana New"/>
          <w:sz w:val="32"/>
          <w:szCs w:val="32"/>
        </w:rPr>
        <w:t xml:space="preserve">(Knowledge profile) 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ความชำนาญ ความสามารถ และความประพฤติตามที่ต้องการในการประกอบวิชาชีพวิศวกรรมในแต่ละสาขาความชำนาญ เมื่อสำเร็จการศึกษาจากหลักสูตรนั้น  </w:t>
      </w:r>
    </w:p>
    <w:p w14:paraId="17FA1965" w14:textId="727C751B" w:rsidR="00683FE8" w:rsidRPr="00A3726A" w:rsidRDefault="00683FE8" w:rsidP="004D636E">
      <w:pPr>
        <w:spacing w:after="0" w:line="240" w:lineRule="auto"/>
        <w:ind w:firstLine="720"/>
        <w:rPr>
          <w:rFonts w:ascii="Angsana New" w:eastAsia="Calibri" w:hAnsi="Angsana New" w:cs="Angsana New"/>
          <w:strike/>
          <w:spacing w:val="-4"/>
          <w:sz w:val="32"/>
          <w:szCs w:val="32"/>
        </w:rPr>
      </w:pPr>
      <w:r w:rsidRPr="00A3726A">
        <w:rPr>
          <w:rFonts w:ascii="Angsana New" w:eastAsia="Calibri" w:hAnsi="Angsana New" w:cs="Angsana New"/>
          <w:spacing w:val="-4"/>
          <w:sz w:val="32"/>
          <w:szCs w:val="32"/>
          <w:cs/>
        </w:rPr>
        <w:t>สถาบันการศึกษาจะต้องแสดงหลักฐานความเชื่อมโยงระหว่างวัตถุประสงค์หลักสูตรกับผลลัพธ์</w:t>
      </w:r>
      <w:r w:rsidR="00A3726A" w:rsidRPr="00A3726A">
        <w:rPr>
          <w:rFonts w:ascii="Angsana New" w:eastAsia="Calibri" w:hAnsi="Angsana New" w:cs="Angsana New" w:hint="cs"/>
          <w:spacing w:val="-4"/>
          <w:sz w:val="32"/>
          <w:szCs w:val="32"/>
          <w:cs/>
        </w:rPr>
        <w:t>ก</w:t>
      </w:r>
      <w:r w:rsidRPr="00A3726A">
        <w:rPr>
          <w:rFonts w:ascii="Angsana New" w:eastAsia="Calibri" w:hAnsi="Angsana New" w:cs="Angsana New"/>
          <w:spacing w:val="-4"/>
          <w:sz w:val="32"/>
          <w:szCs w:val="32"/>
          <w:cs/>
        </w:rPr>
        <w:t>ารศึกษา</w:t>
      </w:r>
    </w:p>
    <w:p w14:paraId="70ACE3BF" w14:textId="6AD25C0E" w:rsidR="00683FE8" w:rsidRPr="00C8310C" w:rsidRDefault="00683FE8" w:rsidP="004D636E">
      <w:pPr>
        <w:spacing w:after="0" w:line="240" w:lineRule="auto"/>
        <w:ind w:firstLine="720"/>
        <w:rPr>
          <w:rFonts w:ascii="Angsana New" w:eastAsia="Calibri" w:hAnsi="Angsana New" w:cs="Angsana New"/>
          <w:sz w:val="32"/>
          <w:szCs w:val="32"/>
        </w:rPr>
      </w:pPr>
      <w:r w:rsidRPr="00C8310C">
        <w:rPr>
          <w:rFonts w:ascii="Angsana New" w:eastAsia="Calibri" w:hAnsi="Angsana New" w:cs="Angsana New"/>
          <w:sz w:val="32"/>
          <w:szCs w:val="32"/>
          <w:cs/>
        </w:rPr>
        <w:t>ผลลัพธ์การศึกษา</w:t>
      </w:r>
      <w:r w:rsidR="004D636E" w:rsidRPr="00C8310C">
        <w:rPr>
          <w:rFonts w:ascii="Angsana New" w:eastAsia="Calibri" w:hAnsi="Angsana New" w:cs="Angsana New"/>
          <w:sz w:val="32"/>
          <w:szCs w:val="32"/>
          <w:cs/>
        </w:rPr>
        <w:t xml:space="preserve"> (</w:t>
      </w:r>
      <w:r w:rsidR="004D636E" w:rsidRPr="00C8310C">
        <w:rPr>
          <w:rFonts w:ascii="Angsana New" w:eastAsia="Calibri" w:hAnsi="Angsana New" w:cs="Angsana New"/>
          <w:sz w:val="32"/>
          <w:szCs w:val="32"/>
        </w:rPr>
        <w:t>PO</w:t>
      </w:r>
      <w:r w:rsidR="004D636E" w:rsidRPr="00C8310C">
        <w:rPr>
          <w:rFonts w:ascii="Angsana New" w:eastAsia="Calibri" w:hAnsi="Angsana New" w:cs="Angsana New"/>
          <w:sz w:val="32"/>
          <w:szCs w:val="32"/>
          <w:cs/>
        </w:rPr>
        <w:t xml:space="preserve">) 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>ที่นิสิตนักศึกษาพึงมี เมื่อสำเร็จการศึกษามีดังต่อไปนี้</w:t>
      </w:r>
    </w:p>
    <w:p w14:paraId="33AA0F19" w14:textId="40650723" w:rsidR="00683FE8" w:rsidRPr="00C8310C" w:rsidRDefault="004D636E" w:rsidP="004D636E">
      <w:pPr>
        <w:spacing w:after="0" w:line="240" w:lineRule="auto"/>
        <w:ind w:firstLine="720"/>
        <w:jc w:val="thaiDistribute"/>
        <w:rPr>
          <w:rFonts w:ascii="Angsana New" w:eastAsia="Calibri" w:hAnsi="Angsana New" w:cs="Angsana New"/>
          <w:b/>
          <w:bCs/>
          <w:sz w:val="32"/>
          <w:szCs w:val="32"/>
        </w:rPr>
      </w:pPr>
      <w:bookmarkStart w:id="2" w:name="_Hlk191400330"/>
      <w:r w:rsidRPr="00C8310C">
        <w:rPr>
          <w:rFonts w:ascii="Angsana New" w:eastAsia="Calibri" w:hAnsi="Angsana New" w:cs="Angsana New"/>
          <w:b/>
          <w:bCs/>
          <w:sz w:val="32"/>
          <w:szCs w:val="32"/>
        </w:rPr>
        <w:t xml:space="preserve">PO1: </w:t>
      </w:r>
      <w:r w:rsidR="00683FE8" w:rsidRPr="00C8310C">
        <w:rPr>
          <w:rFonts w:ascii="Angsana New" w:eastAsia="Calibri" w:hAnsi="Angsana New" w:cs="Angsana New"/>
          <w:b/>
          <w:bCs/>
          <w:sz w:val="32"/>
          <w:szCs w:val="32"/>
          <w:cs/>
        </w:rPr>
        <w:t>ความรู้ทางด้านวิศวกรรม และพื้นฐาน</w:t>
      </w:r>
      <w:r w:rsidR="00683FE8" w:rsidRPr="00C8310C">
        <w:rPr>
          <w:rFonts w:ascii="Angsana New" w:eastAsia="Calibri" w:hAnsi="Angsana New" w:cs="Angsana New"/>
          <w:b/>
          <w:bCs/>
          <w:color w:val="000000"/>
          <w:sz w:val="32"/>
          <w:szCs w:val="32"/>
          <w:cs/>
        </w:rPr>
        <w:t>ทางด้านคณิตศาสตร์ และ</w:t>
      </w:r>
      <w:r w:rsidR="00683FE8" w:rsidRPr="00C8310C">
        <w:rPr>
          <w:rFonts w:ascii="Angsana New" w:eastAsia="Calibri" w:hAnsi="Angsana New" w:cs="Angsana New"/>
          <w:b/>
          <w:bCs/>
          <w:sz w:val="32"/>
          <w:szCs w:val="32"/>
          <w:cs/>
        </w:rPr>
        <w:t>วิทยาศาสตร์</w:t>
      </w:r>
    </w:p>
    <w:bookmarkEnd w:id="2"/>
    <w:p w14:paraId="1E11FD8A" w14:textId="0A60B1E7" w:rsidR="00683FE8" w:rsidRPr="00C8310C" w:rsidRDefault="00683FE8" w:rsidP="004D636E">
      <w:pPr>
        <w:spacing w:after="0" w:line="240" w:lineRule="auto"/>
        <w:ind w:left="1208" w:hanging="357"/>
        <w:jc w:val="thaiDistribute"/>
        <w:rPr>
          <w:rFonts w:ascii="Angsana New" w:eastAsia="Calibri" w:hAnsi="Angsana New" w:cs="Angsana New"/>
          <w:sz w:val="32"/>
          <w:szCs w:val="32"/>
        </w:rPr>
      </w:pPr>
      <w:r w:rsidRPr="00C8310C">
        <w:rPr>
          <w:rFonts w:ascii="Angsana New" w:eastAsia="Calibri" w:hAnsi="Angsana New" w:cs="Angsana New"/>
          <w:sz w:val="32"/>
          <w:szCs w:val="32"/>
          <w:cs/>
        </w:rPr>
        <w:tab/>
        <w:t>สามารถประยุกต์ความรู้ทางด้านคณิตศาสตร์ วิทยาศาสตร์ วิทยาการคำนวณ พื้นฐานทาง</w:t>
      </w:r>
      <w:r w:rsidR="00A3726A">
        <w:rPr>
          <w:rFonts w:ascii="Angsana New" w:eastAsia="Calibri" w:hAnsi="Angsana New" w:cs="Angsana New"/>
          <w:sz w:val="32"/>
          <w:szCs w:val="32"/>
          <w:cs/>
        </w:rPr>
        <w:br/>
      </w:r>
      <w:r w:rsidRPr="00C8310C">
        <w:rPr>
          <w:rFonts w:ascii="Angsana New" w:eastAsia="Calibri" w:hAnsi="Angsana New" w:cs="Angsana New"/>
          <w:sz w:val="32"/>
          <w:szCs w:val="32"/>
          <w:cs/>
        </w:rPr>
        <w:t>ด้านวิศวกรรม และความรู้เฉพาะทางวิศวกรรมเพื่อกำหนดกรอบความคิดในการแก้ปัญหาวิศวกรรม รวมทั้งการพัฒนาแบบจำลองทางคณิตศาสตร์และวิศวกรรม หรือ ให้นิยาม รวมทั้งประยุกต์วิธีการ กระบวนงาน กระบวนการ หรือระบบงานทางวิศวกรรมในการทำงานได้</w:t>
      </w:r>
      <w:r w:rsidRPr="00C8310C">
        <w:rPr>
          <w:rFonts w:ascii="Angsana New" w:eastAsia="Calibri" w:hAnsi="Angsana New" w:cs="Angsana New"/>
          <w:sz w:val="32"/>
          <w:szCs w:val="32"/>
        </w:rPr>
        <w:t xml:space="preserve"> (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ตามแบบความรู้ </w:t>
      </w:r>
      <w:r w:rsidRPr="00C8310C">
        <w:rPr>
          <w:rFonts w:ascii="Angsana New" w:eastAsia="Calibri" w:hAnsi="Angsana New" w:cs="Angsana New"/>
          <w:sz w:val="32"/>
          <w:szCs w:val="32"/>
        </w:rPr>
        <w:t xml:space="preserve">TK1 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ถึง </w:t>
      </w:r>
      <w:r w:rsidRPr="00C8310C">
        <w:rPr>
          <w:rFonts w:ascii="Angsana New" w:eastAsia="Calibri" w:hAnsi="Angsana New" w:cs="Angsana New"/>
          <w:sz w:val="32"/>
          <w:szCs w:val="32"/>
        </w:rPr>
        <w:t xml:space="preserve">TK4) </w:t>
      </w:r>
    </w:p>
    <w:p w14:paraId="3338473D" w14:textId="207A2EC3" w:rsidR="00683FE8" w:rsidRPr="00C8310C" w:rsidRDefault="004D636E" w:rsidP="004D636E">
      <w:pPr>
        <w:spacing w:after="0" w:line="240" w:lineRule="auto"/>
        <w:ind w:firstLine="720"/>
        <w:jc w:val="thaiDistribute"/>
        <w:rPr>
          <w:rFonts w:ascii="Angsana New" w:eastAsia="Calibri" w:hAnsi="Angsana New" w:cs="Angsana New"/>
          <w:sz w:val="32"/>
          <w:szCs w:val="32"/>
        </w:rPr>
      </w:pPr>
      <w:bookmarkStart w:id="3" w:name="_Hlk191402277"/>
      <w:r w:rsidRPr="00C8310C">
        <w:rPr>
          <w:rFonts w:ascii="Angsana New" w:eastAsia="Calibri" w:hAnsi="Angsana New" w:cs="Angsana New"/>
          <w:b/>
          <w:bCs/>
          <w:sz w:val="32"/>
          <w:szCs w:val="32"/>
        </w:rPr>
        <w:t xml:space="preserve">PO2: </w:t>
      </w:r>
      <w:r w:rsidR="00683FE8" w:rsidRPr="00C8310C">
        <w:rPr>
          <w:rFonts w:ascii="Angsana New" w:eastAsia="Calibri" w:hAnsi="Angsana New" w:cs="Angsana New"/>
          <w:b/>
          <w:bCs/>
          <w:sz w:val="32"/>
          <w:szCs w:val="32"/>
          <w:cs/>
        </w:rPr>
        <w:t>การวิเคราะห์ปัญหาทางวิศวกรรม</w:t>
      </w:r>
    </w:p>
    <w:bookmarkEnd w:id="3"/>
    <w:p w14:paraId="1111BA2B" w14:textId="71A9BE96" w:rsidR="00683FE8" w:rsidRPr="00C8310C" w:rsidRDefault="00683FE8" w:rsidP="004D636E">
      <w:pPr>
        <w:spacing w:after="0" w:line="240" w:lineRule="auto"/>
        <w:ind w:left="1208" w:hanging="357"/>
        <w:jc w:val="thaiDistribute"/>
        <w:rPr>
          <w:rFonts w:ascii="Angsana New" w:eastAsia="Calibri" w:hAnsi="Angsana New" w:cs="Angsana New"/>
          <w:sz w:val="32"/>
          <w:szCs w:val="32"/>
        </w:rPr>
      </w:pPr>
      <w:r w:rsidRPr="00C8310C">
        <w:rPr>
          <w:rFonts w:ascii="Angsana New" w:eastAsia="Calibri" w:hAnsi="Angsana New" w:cs="Angsana New"/>
          <w:sz w:val="32"/>
          <w:szCs w:val="32"/>
          <w:cs/>
        </w:rPr>
        <w:tab/>
        <w:t>สามารถระบุปัญหา สืบค้นทางเอกสาร สร้างแบบจำลองรวมตั้งสมการความสัมพันธ์ระหว่าง</w:t>
      </w:r>
      <w:r w:rsidR="008A5C5E">
        <w:rPr>
          <w:rFonts w:ascii="Angsana New" w:eastAsia="Calibri" w:hAnsi="Angsana New" w:cs="Angsana New"/>
          <w:sz w:val="32"/>
          <w:szCs w:val="32"/>
          <w:cs/>
        </w:rPr>
        <w:br/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ตัวแปรต่าง ๆ เพื่อหาคำตอบ และแก้ไขปัญหาทางวิศวกรรมที่ซับซ้อน จนได้ข้อสรุปเบื้องต้น </w:t>
      </w:r>
      <w:r w:rsidR="00E60E94">
        <w:rPr>
          <w:rFonts w:ascii="Angsana New" w:eastAsia="Calibri" w:hAnsi="Angsana New" w:cs="Angsana New"/>
          <w:sz w:val="32"/>
          <w:szCs w:val="32"/>
          <w:cs/>
        </w:rPr>
        <w:br/>
      </w:r>
      <w:r w:rsidRPr="00C8310C">
        <w:rPr>
          <w:rFonts w:ascii="Angsana New" w:eastAsia="Calibri" w:hAnsi="Angsana New" w:cs="Angsana New"/>
          <w:sz w:val="32"/>
          <w:szCs w:val="32"/>
          <w:cs/>
        </w:rPr>
        <w:t>โดยใช้หลักการและเครื่องมือวิเคราะห์ทางด้านคณิตศาสตร์ วิทยาศาสตร์ และทางด้านวิศวกรรมศาสตร์ ทั้งนี้ ให้คำนึงถึงการพัฒนาที่ยั่งยืนในทุกองค์ประกอบ</w:t>
      </w:r>
      <w:r w:rsidRPr="00C8310C">
        <w:rPr>
          <w:rFonts w:ascii="Angsana New" w:eastAsia="Calibri" w:hAnsi="Angsana New" w:cs="Angsana New"/>
          <w:sz w:val="32"/>
          <w:szCs w:val="32"/>
        </w:rPr>
        <w:t xml:space="preserve"> (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ตามแบบความรู้ </w:t>
      </w:r>
      <w:r w:rsidRPr="00C8310C">
        <w:rPr>
          <w:rFonts w:ascii="Angsana New" w:eastAsia="Calibri" w:hAnsi="Angsana New" w:cs="Angsana New"/>
          <w:sz w:val="32"/>
          <w:szCs w:val="32"/>
        </w:rPr>
        <w:t xml:space="preserve">TK1 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ถึง </w:t>
      </w:r>
      <w:r w:rsidRPr="00C8310C">
        <w:rPr>
          <w:rFonts w:ascii="Angsana New" w:eastAsia="Calibri" w:hAnsi="Angsana New" w:cs="Angsana New"/>
          <w:sz w:val="32"/>
          <w:szCs w:val="32"/>
        </w:rPr>
        <w:t>TK4)</w:t>
      </w:r>
    </w:p>
    <w:p w14:paraId="701FB047" w14:textId="29300512" w:rsidR="00683FE8" w:rsidRPr="00C8310C" w:rsidRDefault="004D636E" w:rsidP="004D636E">
      <w:pPr>
        <w:spacing w:after="0" w:line="240" w:lineRule="auto"/>
        <w:ind w:firstLine="720"/>
        <w:jc w:val="thaiDistribute"/>
        <w:rPr>
          <w:rFonts w:ascii="Angsana New" w:eastAsia="Calibri" w:hAnsi="Angsana New" w:cs="Angsana New"/>
          <w:b/>
          <w:bCs/>
          <w:sz w:val="32"/>
          <w:szCs w:val="32"/>
        </w:rPr>
      </w:pPr>
      <w:bookmarkStart w:id="4" w:name="_Hlk191402601"/>
      <w:r w:rsidRPr="00C8310C">
        <w:rPr>
          <w:rFonts w:ascii="Angsana New" w:eastAsia="Calibri" w:hAnsi="Angsana New" w:cs="Angsana New"/>
          <w:b/>
          <w:bCs/>
          <w:sz w:val="32"/>
          <w:szCs w:val="32"/>
        </w:rPr>
        <w:t xml:space="preserve">PO3: </w:t>
      </w:r>
      <w:r w:rsidR="00683FE8" w:rsidRPr="00C8310C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การออกแบบและพัฒนาเพื่อหาคำตอบของปัญหา </w:t>
      </w:r>
    </w:p>
    <w:bookmarkEnd w:id="4"/>
    <w:p w14:paraId="0ABA7787" w14:textId="77777777" w:rsidR="00683FE8" w:rsidRPr="00C8310C" w:rsidRDefault="00683FE8" w:rsidP="004D636E">
      <w:pPr>
        <w:spacing w:after="0" w:line="240" w:lineRule="auto"/>
        <w:ind w:left="1208" w:hanging="357"/>
        <w:jc w:val="thaiDistribute"/>
        <w:rPr>
          <w:rFonts w:ascii="Angsana New" w:eastAsia="Calibri" w:hAnsi="Angsana New" w:cs="Angsana New"/>
          <w:sz w:val="32"/>
          <w:szCs w:val="32"/>
          <w:cs/>
        </w:rPr>
      </w:pPr>
      <w:r w:rsidRPr="00C8310C">
        <w:rPr>
          <w:rFonts w:ascii="Angsana New" w:eastAsia="Calibri" w:hAnsi="Angsana New" w:cs="Angsana New"/>
          <w:sz w:val="32"/>
          <w:szCs w:val="32"/>
          <w:cs/>
        </w:rPr>
        <w:tab/>
        <w:t>สามารถหาคำตอบของปัญหาทางวิศวกรรมที่ซับซ้อน และออกแบบระบบงานหรือกระบวนการทางวิศวกรรมตามความต้องการและข้อกำหนดงานโดยคำนึงถึงข้อกำหนดด้านสังคม วัฒนธรรม ความปลอดภัย การอนามัยและสิ่งแวดล้อม มาตรฐานการปฏิบัติวิชาชีพ และการพัฒนาที่ยั่งยืน อาทิ มูลค่าตลอดวัฏจักรชีวิต การปลดปล่อยคาร์บอนสุทธิเป็นศูนย์ และประเด็นทางสิ่งแวดล้อมต่าง ๆ ที่เกี่ยวข้อง</w:t>
      </w:r>
      <w:r w:rsidRPr="00C8310C">
        <w:rPr>
          <w:rFonts w:ascii="Angsana New" w:eastAsia="Calibri" w:hAnsi="Angsana New" w:cs="Angsana New"/>
          <w:sz w:val="32"/>
          <w:szCs w:val="32"/>
        </w:rPr>
        <w:t xml:space="preserve"> (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ตามแบบความรู้ </w:t>
      </w:r>
      <w:r w:rsidRPr="00C8310C">
        <w:rPr>
          <w:rFonts w:ascii="Angsana New" w:eastAsia="Calibri" w:hAnsi="Angsana New" w:cs="Angsana New"/>
          <w:sz w:val="32"/>
          <w:szCs w:val="32"/>
        </w:rPr>
        <w:t>TK5)</w:t>
      </w:r>
    </w:p>
    <w:p w14:paraId="2E882087" w14:textId="3A20AB82" w:rsidR="00683FE8" w:rsidRPr="00C8310C" w:rsidRDefault="004D636E" w:rsidP="004D636E">
      <w:pPr>
        <w:tabs>
          <w:tab w:val="left" w:pos="709"/>
          <w:tab w:val="left" w:pos="1134"/>
        </w:tabs>
        <w:spacing w:after="0" w:line="240" w:lineRule="auto"/>
        <w:rPr>
          <w:rFonts w:ascii="Angsana New" w:eastAsia="Calibri" w:hAnsi="Angsana New" w:cs="Angsana New"/>
          <w:sz w:val="32"/>
          <w:szCs w:val="32"/>
          <w:cs/>
        </w:rPr>
      </w:pPr>
      <w:bookmarkStart w:id="5" w:name="_Hlk191402958"/>
      <w:r w:rsidRPr="00C8310C">
        <w:rPr>
          <w:rFonts w:ascii="Angsana New" w:eastAsia="Calibri" w:hAnsi="Angsana New" w:cs="Angsana New"/>
          <w:b/>
          <w:bCs/>
          <w:sz w:val="32"/>
          <w:szCs w:val="32"/>
        </w:rPr>
        <w:tab/>
        <w:t xml:space="preserve">PO4: </w:t>
      </w:r>
      <w:r w:rsidR="00683FE8" w:rsidRPr="00C8310C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การพิจารณาตรวจสอบ </w:t>
      </w:r>
    </w:p>
    <w:bookmarkEnd w:id="5"/>
    <w:p w14:paraId="3754B482" w14:textId="4157B2E8" w:rsidR="00683FE8" w:rsidRDefault="00683FE8" w:rsidP="004D636E">
      <w:pPr>
        <w:spacing w:after="0" w:line="240" w:lineRule="auto"/>
        <w:ind w:left="1208" w:hanging="357"/>
        <w:jc w:val="thaiDistribute"/>
        <w:rPr>
          <w:rFonts w:ascii="Angsana New" w:eastAsia="Calibri" w:hAnsi="Angsana New" w:cs="Angsana New"/>
          <w:spacing w:val="-2"/>
          <w:sz w:val="32"/>
          <w:szCs w:val="32"/>
        </w:rPr>
      </w:pPr>
      <w:r w:rsidRPr="00C8310C">
        <w:rPr>
          <w:rFonts w:ascii="Angsana New" w:eastAsia="Calibri" w:hAnsi="Angsana New" w:cs="Angsana New"/>
          <w:sz w:val="32"/>
          <w:szCs w:val="32"/>
          <w:cs/>
        </w:rPr>
        <w:tab/>
        <w:t>สามารถตรวจสอบ วินิจฉัย ประเมินผล งานและปัญหาทางวิศวกรรมซึ่งครอบคลุมถึง</w:t>
      </w:r>
      <w:r w:rsidR="008A5C5E">
        <w:rPr>
          <w:rFonts w:ascii="Angsana New" w:eastAsia="Calibri" w:hAnsi="Angsana New" w:cs="Angsana New"/>
          <w:sz w:val="32"/>
          <w:szCs w:val="32"/>
          <w:cs/>
        </w:rPr>
        <w:br/>
      </w:r>
      <w:r w:rsidRPr="00C8310C">
        <w:rPr>
          <w:rFonts w:ascii="Angsana New" w:eastAsia="Calibri" w:hAnsi="Angsana New" w:cs="Angsana New"/>
          <w:sz w:val="32"/>
          <w:szCs w:val="32"/>
          <w:cs/>
        </w:rPr>
        <w:t>กา</w:t>
      </w:r>
      <w:r w:rsidR="008A5C5E">
        <w:rPr>
          <w:rFonts w:ascii="Angsana New" w:eastAsia="Calibri" w:hAnsi="Angsana New" w:cs="Angsana New" w:hint="cs"/>
          <w:sz w:val="32"/>
          <w:szCs w:val="32"/>
          <w:cs/>
        </w:rPr>
        <w:t>ร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>ตั้งสมมติฐาน การหาข้อมูล การทดลอง การวิเคราะห์ การแปลความหมายข้อมูล สังเคราะห์</w:t>
      </w:r>
      <w:r w:rsidRPr="00C8310C">
        <w:rPr>
          <w:rFonts w:ascii="Angsana New" w:eastAsia="Calibri" w:hAnsi="Angsana New" w:cs="Angsana New"/>
          <w:spacing w:val="-2"/>
          <w:sz w:val="32"/>
          <w:szCs w:val="32"/>
          <w:cs/>
        </w:rPr>
        <w:t>ข้อมูล ข้อสนเทศ และออกแบบ เพื่อให้ได้ผลสรุปที่ถูกต้องตามหลักเหตุผล</w:t>
      </w:r>
      <w:r w:rsidRPr="00C8310C">
        <w:rPr>
          <w:rFonts w:ascii="Angsana New" w:eastAsia="Calibri" w:hAnsi="Angsana New" w:cs="Angsana New"/>
          <w:spacing w:val="-2"/>
          <w:sz w:val="32"/>
          <w:szCs w:val="32"/>
        </w:rPr>
        <w:t xml:space="preserve"> (</w:t>
      </w:r>
      <w:r w:rsidRPr="00C8310C">
        <w:rPr>
          <w:rFonts w:ascii="Angsana New" w:eastAsia="Calibri" w:hAnsi="Angsana New" w:cs="Angsana New"/>
          <w:spacing w:val="-2"/>
          <w:sz w:val="32"/>
          <w:szCs w:val="32"/>
          <w:cs/>
        </w:rPr>
        <w:t xml:space="preserve">ตามแบบความรู้ </w:t>
      </w:r>
      <w:r w:rsidRPr="00C8310C">
        <w:rPr>
          <w:rFonts w:ascii="Angsana New" w:eastAsia="Calibri" w:hAnsi="Angsana New" w:cs="Angsana New"/>
          <w:spacing w:val="-2"/>
          <w:sz w:val="32"/>
          <w:szCs w:val="32"/>
        </w:rPr>
        <w:t>TK8)</w:t>
      </w:r>
    </w:p>
    <w:p w14:paraId="6ECF2630" w14:textId="77777777" w:rsidR="00FA4244" w:rsidRDefault="00FA4244" w:rsidP="004D636E">
      <w:pPr>
        <w:spacing w:after="0" w:line="240" w:lineRule="auto"/>
        <w:ind w:left="1208" w:hanging="357"/>
        <w:jc w:val="thaiDistribute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611602F3" w14:textId="77777777" w:rsidR="005C7938" w:rsidRPr="00FA4244" w:rsidRDefault="005C7938" w:rsidP="004D636E">
      <w:pPr>
        <w:spacing w:after="0" w:line="240" w:lineRule="auto"/>
        <w:ind w:left="1208" w:hanging="357"/>
        <w:jc w:val="thaiDistribute"/>
        <w:rPr>
          <w:rFonts w:ascii="Angsana New" w:eastAsia="Calibri" w:hAnsi="Angsana New" w:cs="Angsana New"/>
          <w:b/>
          <w:bCs/>
          <w:sz w:val="32"/>
          <w:szCs w:val="32"/>
          <w:cs/>
        </w:rPr>
      </w:pPr>
    </w:p>
    <w:p w14:paraId="479DB46B" w14:textId="307B981C" w:rsidR="00683FE8" w:rsidRPr="00C8310C" w:rsidRDefault="004D636E" w:rsidP="004D636E">
      <w:pPr>
        <w:spacing w:after="0" w:line="240" w:lineRule="auto"/>
        <w:ind w:firstLine="720"/>
        <w:jc w:val="thaiDistribute"/>
        <w:rPr>
          <w:rFonts w:ascii="Angsana New" w:eastAsia="Calibri" w:hAnsi="Angsana New" w:cs="Angsana New"/>
          <w:sz w:val="32"/>
          <w:szCs w:val="32"/>
        </w:rPr>
      </w:pPr>
      <w:bookmarkStart w:id="6" w:name="_Hlk191403513"/>
      <w:r w:rsidRPr="00C8310C">
        <w:rPr>
          <w:rFonts w:ascii="Angsana New" w:eastAsia="Calibri" w:hAnsi="Angsana New" w:cs="Angsana New"/>
          <w:b/>
          <w:bCs/>
          <w:sz w:val="32"/>
          <w:szCs w:val="32"/>
        </w:rPr>
        <w:lastRenderedPageBreak/>
        <w:t xml:space="preserve">PO5: </w:t>
      </w:r>
      <w:r w:rsidR="00683FE8" w:rsidRPr="00C8310C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การใช้อุปกรณ์เครื่องมือทันสมัย </w:t>
      </w:r>
    </w:p>
    <w:bookmarkEnd w:id="6"/>
    <w:p w14:paraId="081F5ADF" w14:textId="6E67B143" w:rsidR="00683FE8" w:rsidRPr="00C8310C" w:rsidRDefault="00683FE8" w:rsidP="004D636E">
      <w:pPr>
        <w:spacing w:after="0" w:line="240" w:lineRule="auto"/>
        <w:ind w:left="1208" w:hanging="357"/>
        <w:jc w:val="thaiDistribute"/>
        <w:rPr>
          <w:rFonts w:ascii="Angsana New" w:eastAsia="Calibri" w:hAnsi="Angsana New" w:cs="Angsana New"/>
          <w:sz w:val="32"/>
          <w:szCs w:val="32"/>
        </w:rPr>
      </w:pPr>
      <w:r w:rsidRPr="00C8310C">
        <w:rPr>
          <w:rFonts w:ascii="Angsana New" w:eastAsia="Calibri" w:hAnsi="Angsana New" w:cs="Angsana New"/>
          <w:sz w:val="32"/>
          <w:szCs w:val="32"/>
          <w:cs/>
        </w:rPr>
        <w:tab/>
        <w:t>สามารถสร้าง เลือก และประยุกต์ใช้เทคนิควิธี ทรัพยากร อุปกรณ์เครื่องมือทางวิศวกรรมและเทคโนโลยีสารสนเทศที่เหมาะสมและทันสมัย โดยคำนึงถึงข้อกำหนดและข้อจำกัดของเครื่องมือและอุปกรณ์เหล่านั้น</w:t>
      </w:r>
      <w:r w:rsidRPr="00C8310C">
        <w:rPr>
          <w:rFonts w:ascii="Angsana New" w:eastAsia="Calibri" w:hAnsi="Angsana New" w:cs="Angsana New"/>
          <w:sz w:val="32"/>
          <w:szCs w:val="32"/>
        </w:rPr>
        <w:t xml:space="preserve"> (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ตามแบบความรู้ </w:t>
      </w:r>
      <w:r w:rsidRPr="00C8310C">
        <w:rPr>
          <w:rFonts w:ascii="Angsana New" w:eastAsia="Calibri" w:hAnsi="Angsana New" w:cs="Angsana New"/>
          <w:sz w:val="32"/>
          <w:szCs w:val="32"/>
        </w:rPr>
        <w:t xml:space="preserve">TK2 </w:t>
      </w:r>
      <w:r w:rsidR="00063574" w:rsidRPr="007428DF">
        <w:rPr>
          <w:rFonts w:ascii="Angsana New" w:eastAsia="Calibri" w:hAnsi="Angsana New" w:cs="Angsana New" w:hint="cs"/>
          <w:sz w:val="32"/>
          <w:szCs w:val="32"/>
          <w:cs/>
        </w:rPr>
        <w:t>และ</w:t>
      </w:r>
      <w:r w:rsidRPr="007428DF">
        <w:rPr>
          <w:rFonts w:ascii="Angsana New" w:eastAsia="Calibri" w:hAnsi="Angsana New" w:cs="Angsana New"/>
          <w:sz w:val="32"/>
          <w:szCs w:val="32"/>
          <w:cs/>
        </w:rPr>
        <w:t xml:space="preserve"> </w:t>
      </w:r>
      <w:r w:rsidRPr="00C8310C">
        <w:rPr>
          <w:rFonts w:ascii="Angsana New" w:eastAsia="Calibri" w:hAnsi="Angsana New" w:cs="Angsana New"/>
          <w:sz w:val="32"/>
          <w:szCs w:val="32"/>
        </w:rPr>
        <w:t>TK6)</w:t>
      </w:r>
    </w:p>
    <w:p w14:paraId="35EDC300" w14:textId="2C2DD3DE" w:rsidR="00683FE8" w:rsidRPr="00C8310C" w:rsidRDefault="004D636E" w:rsidP="004D636E">
      <w:pPr>
        <w:spacing w:after="0" w:line="240" w:lineRule="auto"/>
        <w:ind w:firstLine="720"/>
        <w:jc w:val="thaiDistribute"/>
        <w:rPr>
          <w:rFonts w:ascii="Angsana New" w:eastAsia="Calibri" w:hAnsi="Angsana New" w:cs="Angsana New"/>
          <w:sz w:val="32"/>
          <w:szCs w:val="32"/>
        </w:rPr>
      </w:pPr>
      <w:r w:rsidRPr="00C8310C">
        <w:rPr>
          <w:rFonts w:ascii="Angsana New" w:eastAsia="Calibri" w:hAnsi="Angsana New" w:cs="Angsana New"/>
          <w:b/>
          <w:bCs/>
          <w:sz w:val="32"/>
          <w:szCs w:val="32"/>
        </w:rPr>
        <w:t xml:space="preserve">PO6: </w:t>
      </w:r>
      <w:r w:rsidR="00683FE8" w:rsidRPr="00C8310C">
        <w:rPr>
          <w:rFonts w:ascii="Angsana New" w:eastAsia="Calibri" w:hAnsi="Angsana New" w:cs="Angsana New"/>
          <w:b/>
          <w:bCs/>
          <w:sz w:val="32"/>
          <w:szCs w:val="32"/>
          <w:cs/>
        </w:rPr>
        <w:t>การทำงานร่วมกันเป็นทีม</w:t>
      </w:r>
    </w:p>
    <w:p w14:paraId="7D5EB45B" w14:textId="77777777" w:rsidR="00683FE8" w:rsidRPr="00C8310C" w:rsidRDefault="00683FE8" w:rsidP="004D636E">
      <w:pPr>
        <w:spacing w:after="0" w:line="240" w:lineRule="auto"/>
        <w:ind w:left="1276" w:hanging="284"/>
        <w:jc w:val="thaiDistribute"/>
        <w:rPr>
          <w:rFonts w:ascii="Angsana New" w:eastAsia="Calibri" w:hAnsi="Angsana New" w:cs="Angsana New"/>
          <w:sz w:val="32"/>
          <w:szCs w:val="32"/>
        </w:rPr>
      </w:pPr>
      <w:r w:rsidRPr="00C8310C">
        <w:rPr>
          <w:rFonts w:ascii="Angsana New" w:eastAsia="Calibri" w:hAnsi="Angsana New" w:cs="Angsana New"/>
          <w:sz w:val="32"/>
          <w:szCs w:val="32"/>
          <w:cs/>
        </w:rPr>
        <w:tab/>
        <w:t xml:space="preserve">สามารถทำงานร่วมกับผู้อื่นที่มีความหลากหลายในสหสาขาวิชาได้อย่างมีประสิทธิภาพ สามารถทำงานในฐานะสมาชิกของกลุ่มและผู้นำกลุ่มในรูปแบบต่าง ๆ ได้ </w:t>
      </w:r>
      <w:r w:rsidRPr="00C8310C">
        <w:rPr>
          <w:rFonts w:ascii="Angsana New" w:eastAsia="Calibri" w:hAnsi="Angsana New" w:cs="Angsana New"/>
          <w:sz w:val="32"/>
          <w:szCs w:val="32"/>
        </w:rPr>
        <w:t>(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ตามแบบความรู้ </w:t>
      </w:r>
      <w:r w:rsidRPr="00C8310C">
        <w:rPr>
          <w:rFonts w:ascii="Angsana New" w:eastAsia="Calibri" w:hAnsi="Angsana New" w:cs="Angsana New"/>
          <w:sz w:val="32"/>
          <w:szCs w:val="32"/>
        </w:rPr>
        <w:t xml:space="preserve">TK9) 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 </w:t>
      </w:r>
    </w:p>
    <w:p w14:paraId="353A13B3" w14:textId="3D8C2A33" w:rsidR="00683FE8" w:rsidRPr="00C8310C" w:rsidRDefault="004D636E" w:rsidP="004D636E">
      <w:pPr>
        <w:spacing w:after="0" w:line="240" w:lineRule="auto"/>
        <w:ind w:firstLine="720"/>
        <w:jc w:val="thaiDistribute"/>
        <w:rPr>
          <w:rFonts w:ascii="Angsana New" w:eastAsia="Calibri" w:hAnsi="Angsana New" w:cs="Angsana New"/>
          <w:b/>
          <w:bCs/>
          <w:sz w:val="32"/>
          <w:szCs w:val="32"/>
        </w:rPr>
      </w:pPr>
      <w:bookmarkStart w:id="7" w:name="_Hlk191404935"/>
      <w:bookmarkStart w:id="8" w:name="_Hlk191404752"/>
      <w:r w:rsidRPr="00C8310C">
        <w:rPr>
          <w:rFonts w:ascii="Angsana New" w:eastAsia="Calibri" w:hAnsi="Angsana New" w:cs="Angsana New"/>
          <w:b/>
          <w:bCs/>
          <w:sz w:val="32"/>
          <w:szCs w:val="32"/>
        </w:rPr>
        <w:t xml:space="preserve">PO7: </w:t>
      </w:r>
      <w:r w:rsidR="00683FE8" w:rsidRPr="00C8310C">
        <w:rPr>
          <w:rFonts w:ascii="Angsana New" w:eastAsia="Calibri" w:hAnsi="Angsana New" w:cs="Angsana New"/>
          <w:b/>
          <w:bCs/>
          <w:sz w:val="32"/>
          <w:szCs w:val="32"/>
          <w:cs/>
        </w:rPr>
        <w:t>การติดต่อสื่อสาร</w:t>
      </w:r>
    </w:p>
    <w:bookmarkEnd w:id="7"/>
    <w:p w14:paraId="1012919F" w14:textId="77777777" w:rsidR="00683FE8" w:rsidRPr="00C8310C" w:rsidRDefault="00683FE8" w:rsidP="004D636E">
      <w:pPr>
        <w:spacing w:after="0" w:line="240" w:lineRule="auto"/>
        <w:ind w:left="1276" w:hanging="284"/>
        <w:jc w:val="thaiDistribute"/>
        <w:rPr>
          <w:rFonts w:ascii="Angsana New" w:eastAsia="Calibri" w:hAnsi="Angsana New" w:cs="Angsana New"/>
          <w:sz w:val="32"/>
          <w:szCs w:val="32"/>
        </w:rPr>
      </w:pPr>
      <w:r w:rsidRPr="00C8310C">
        <w:rPr>
          <w:rFonts w:ascii="Angsana New" w:eastAsia="Calibri" w:hAnsi="Angsana New" w:cs="Angsana New"/>
          <w:sz w:val="32"/>
          <w:szCs w:val="32"/>
        </w:rPr>
        <w:tab/>
      </w:r>
      <w:r w:rsidRPr="00C8310C">
        <w:rPr>
          <w:rFonts w:ascii="Angsana New" w:eastAsia="Calibri" w:hAnsi="Angsana New" w:cs="Angsana New"/>
          <w:sz w:val="32"/>
          <w:szCs w:val="32"/>
          <w:cs/>
        </w:rPr>
        <w:t>สามารถติดต่อสื่อสารเป็นภาษาไทยและภาษาอังกฤษในงานวิศวกรรม วิชาชีพอื่น และบุคคลทั่วไปได้อย่างมีประสิทธิผลทั้งด้วยวาจา ด้วยการเขียนรายงาน การเสนอผลงาน การเขียนและอ่านแบบทางวิศวกรรม ตลอดจนสามารถออกคำสั่งและรับคำสั่งงานได้อย่างชัดเจน</w:t>
      </w:r>
    </w:p>
    <w:p w14:paraId="33694133" w14:textId="3162E4E6" w:rsidR="00683FE8" w:rsidRPr="00C8310C" w:rsidRDefault="004D636E" w:rsidP="004D636E">
      <w:pPr>
        <w:spacing w:after="0" w:line="240" w:lineRule="auto"/>
        <w:ind w:firstLine="720"/>
        <w:jc w:val="thaiDistribute"/>
        <w:rPr>
          <w:rFonts w:ascii="Angsana New" w:eastAsia="Calibri" w:hAnsi="Angsana New" w:cs="Angsana New"/>
          <w:b/>
          <w:bCs/>
          <w:sz w:val="32"/>
          <w:szCs w:val="32"/>
        </w:rPr>
      </w:pPr>
      <w:bookmarkStart w:id="9" w:name="_Hlk191404995"/>
      <w:bookmarkEnd w:id="8"/>
      <w:r w:rsidRPr="00C8310C">
        <w:rPr>
          <w:rFonts w:ascii="Angsana New" w:eastAsia="Calibri" w:hAnsi="Angsana New" w:cs="Angsana New"/>
          <w:b/>
          <w:bCs/>
          <w:sz w:val="32"/>
          <w:szCs w:val="32"/>
        </w:rPr>
        <w:t xml:space="preserve">PO8: </w:t>
      </w:r>
      <w:r w:rsidR="00683FE8" w:rsidRPr="00C8310C">
        <w:rPr>
          <w:rFonts w:ascii="Angsana New" w:eastAsia="Calibri" w:hAnsi="Angsana New" w:cs="Angsana New"/>
          <w:b/>
          <w:bCs/>
          <w:sz w:val="32"/>
          <w:szCs w:val="32"/>
          <w:cs/>
        </w:rPr>
        <w:t>ความรับผิดชอบของวิศวกรต่อโลก</w:t>
      </w:r>
      <w:r w:rsidR="00683FE8" w:rsidRPr="00C8310C">
        <w:rPr>
          <w:rFonts w:ascii="Angsana New" w:eastAsia="Calibri" w:hAnsi="Angsana New" w:cs="Angsana New"/>
          <w:strike/>
          <w:sz w:val="32"/>
          <w:szCs w:val="32"/>
          <w:cs/>
        </w:rPr>
        <w:t xml:space="preserve">  </w:t>
      </w:r>
    </w:p>
    <w:p w14:paraId="67F72375" w14:textId="77777777" w:rsidR="00683FE8" w:rsidRPr="00C8310C" w:rsidRDefault="00683FE8" w:rsidP="004D636E">
      <w:pPr>
        <w:spacing w:after="0" w:line="240" w:lineRule="auto"/>
        <w:ind w:left="1276" w:hanging="284"/>
        <w:jc w:val="thaiDistribute"/>
        <w:rPr>
          <w:rFonts w:ascii="Angsana New" w:eastAsia="Calibri" w:hAnsi="Angsana New" w:cs="Angsana New"/>
          <w:sz w:val="32"/>
          <w:szCs w:val="32"/>
          <w:cs/>
        </w:rPr>
      </w:pPr>
      <w:r w:rsidRPr="00C8310C">
        <w:rPr>
          <w:rFonts w:ascii="Angsana New" w:eastAsia="Calibri" w:hAnsi="Angsana New" w:cs="Angsana New"/>
          <w:sz w:val="32"/>
          <w:szCs w:val="32"/>
          <w:cs/>
        </w:rPr>
        <w:tab/>
        <w:t>มีความเข้าใจและความรับผิดชอบต่อการปฏิบัติวิชาชีพวิศวกรรมในบริบทของสังคม เศรษฐกิจ สิ่งแวดล้อม การพัฒนาที่ยั่งยืน และกรอบของกฎหมาย รวมทั้งสามารถประเมินผลกระทบของการแก้ไขปัญหาทางวิศวกรรมที่มีต่อสังคม สิ่งแวดล้อม และการพัฒนาที่ยั่งยืนด้วย</w:t>
      </w:r>
      <w:r w:rsidRPr="00C8310C">
        <w:rPr>
          <w:rFonts w:ascii="Angsana New" w:eastAsia="Calibri" w:hAnsi="Angsana New" w:cs="Angsana New"/>
          <w:sz w:val="32"/>
          <w:szCs w:val="32"/>
        </w:rPr>
        <w:t xml:space="preserve"> (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ตามแบบความรู้ </w:t>
      </w:r>
      <w:r w:rsidRPr="00C8310C">
        <w:rPr>
          <w:rFonts w:ascii="Angsana New" w:eastAsia="Calibri" w:hAnsi="Angsana New" w:cs="Angsana New"/>
          <w:sz w:val="32"/>
          <w:szCs w:val="32"/>
        </w:rPr>
        <w:t>TK1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 </w:t>
      </w:r>
      <w:r w:rsidRPr="00C8310C">
        <w:rPr>
          <w:rFonts w:ascii="Angsana New" w:eastAsia="Calibri" w:hAnsi="Angsana New" w:cs="Angsana New"/>
          <w:sz w:val="32"/>
          <w:szCs w:val="32"/>
        </w:rPr>
        <w:t xml:space="preserve">TK5 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และ </w:t>
      </w:r>
      <w:r w:rsidRPr="00C8310C">
        <w:rPr>
          <w:rFonts w:ascii="Angsana New" w:eastAsia="Calibri" w:hAnsi="Angsana New" w:cs="Angsana New"/>
          <w:sz w:val="32"/>
          <w:szCs w:val="32"/>
        </w:rPr>
        <w:t>TK7)</w:t>
      </w:r>
    </w:p>
    <w:p w14:paraId="0F1828DB" w14:textId="5D6A4750" w:rsidR="00683FE8" w:rsidRPr="00C8310C" w:rsidRDefault="004D636E" w:rsidP="004D636E">
      <w:pPr>
        <w:spacing w:after="0" w:line="240" w:lineRule="auto"/>
        <w:ind w:firstLine="720"/>
        <w:jc w:val="thaiDistribute"/>
        <w:rPr>
          <w:rFonts w:ascii="Angsana New" w:eastAsia="Calibri" w:hAnsi="Angsana New" w:cs="Angsana New"/>
          <w:sz w:val="32"/>
          <w:szCs w:val="32"/>
        </w:rPr>
      </w:pPr>
      <w:bookmarkStart w:id="10" w:name="_Hlk191405420"/>
      <w:bookmarkEnd w:id="9"/>
      <w:r w:rsidRPr="00C8310C">
        <w:rPr>
          <w:rFonts w:ascii="Angsana New" w:eastAsia="Calibri" w:hAnsi="Angsana New" w:cs="Angsana New"/>
          <w:b/>
          <w:bCs/>
          <w:sz w:val="32"/>
          <w:szCs w:val="32"/>
        </w:rPr>
        <w:t xml:space="preserve">PO9: </w:t>
      </w:r>
      <w:r w:rsidR="00683FE8" w:rsidRPr="00C8310C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จรรยาบรรณวิชาชีพ </w:t>
      </w:r>
      <w:r w:rsidR="00683FE8" w:rsidRPr="00C8310C">
        <w:rPr>
          <w:rFonts w:ascii="Angsana New" w:eastAsia="Calibri" w:hAnsi="Angsana New" w:cs="Angsana New"/>
          <w:strike/>
          <w:sz w:val="32"/>
          <w:szCs w:val="32"/>
        </w:rPr>
        <w:t xml:space="preserve"> </w:t>
      </w:r>
    </w:p>
    <w:p w14:paraId="2CE41BDF" w14:textId="77777777" w:rsidR="00683FE8" w:rsidRPr="00C8310C" w:rsidRDefault="00683FE8" w:rsidP="004D636E">
      <w:pPr>
        <w:spacing w:after="0" w:line="240" w:lineRule="auto"/>
        <w:ind w:left="1276" w:hanging="284"/>
        <w:jc w:val="thaiDistribute"/>
        <w:rPr>
          <w:rFonts w:ascii="Angsana New" w:eastAsia="Calibri" w:hAnsi="Angsana New" w:cs="Angsana New"/>
          <w:sz w:val="32"/>
          <w:szCs w:val="32"/>
          <w:cs/>
        </w:rPr>
      </w:pPr>
      <w:r w:rsidRPr="00C8310C">
        <w:rPr>
          <w:rFonts w:ascii="Angsana New" w:eastAsia="Calibri" w:hAnsi="Angsana New" w:cs="Angsana New"/>
          <w:sz w:val="32"/>
          <w:szCs w:val="32"/>
        </w:rPr>
        <w:tab/>
      </w:r>
      <w:r w:rsidRPr="00C8310C">
        <w:rPr>
          <w:rFonts w:ascii="Angsana New" w:eastAsia="Calibri" w:hAnsi="Angsana New" w:cs="Angsana New"/>
          <w:sz w:val="32"/>
          <w:szCs w:val="32"/>
          <w:cs/>
        </w:rPr>
        <w:t>มีความเข้าใจและยึดมั่นในจรรยาบรรณแห่งวิชาชีพ และยึดถือตามกรอบมาตรฐานการปฏิบัติวิชาชีพ ที่สอดคล้องกับกฎหมายทั้งในประเทศและต่างประเทศ เข้าใจถึงความหลากหลายทางสังคม</w:t>
      </w:r>
      <w:r w:rsidRPr="00C8310C">
        <w:rPr>
          <w:rFonts w:ascii="Angsana New" w:eastAsia="Calibri" w:hAnsi="Angsana New" w:cs="Angsana New"/>
          <w:sz w:val="32"/>
          <w:szCs w:val="32"/>
        </w:rPr>
        <w:t xml:space="preserve"> (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ตามแบบความรู้ </w:t>
      </w:r>
      <w:r w:rsidRPr="00C8310C">
        <w:rPr>
          <w:rFonts w:ascii="Angsana New" w:eastAsia="Calibri" w:hAnsi="Angsana New" w:cs="Angsana New"/>
          <w:sz w:val="32"/>
          <w:szCs w:val="32"/>
        </w:rPr>
        <w:t>TK9)</w:t>
      </w:r>
    </w:p>
    <w:p w14:paraId="460E0A56" w14:textId="04E18A92" w:rsidR="00683FE8" w:rsidRPr="00C8310C" w:rsidRDefault="004D636E" w:rsidP="004D636E">
      <w:pPr>
        <w:spacing w:after="0" w:line="240" w:lineRule="auto"/>
        <w:ind w:firstLine="720"/>
        <w:jc w:val="thaiDistribute"/>
        <w:rPr>
          <w:rFonts w:ascii="Angsana New" w:eastAsia="Calibri" w:hAnsi="Angsana New" w:cs="Angsana New"/>
          <w:sz w:val="32"/>
          <w:szCs w:val="32"/>
          <w:cs/>
        </w:rPr>
      </w:pPr>
      <w:bookmarkStart w:id="11" w:name="_Hlk191405703"/>
      <w:bookmarkEnd w:id="10"/>
      <w:r w:rsidRPr="00C8310C">
        <w:rPr>
          <w:rFonts w:ascii="Angsana New" w:eastAsia="Calibri" w:hAnsi="Angsana New" w:cs="Angsana New"/>
          <w:b/>
          <w:bCs/>
          <w:sz w:val="32"/>
          <w:szCs w:val="32"/>
        </w:rPr>
        <w:t xml:space="preserve">PO10: </w:t>
      </w:r>
      <w:r w:rsidR="00683FE8" w:rsidRPr="00C8310C">
        <w:rPr>
          <w:rFonts w:ascii="Angsana New" w:eastAsia="Calibri" w:hAnsi="Angsana New" w:cs="Angsana New"/>
          <w:b/>
          <w:bCs/>
          <w:sz w:val="32"/>
          <w:szCs w:val="32"/>
          <w:cs/>
        </w:rPr>
        <w:t>การบริหารงานวิศวกรรม</w:t>
      </w:r>
    </w:p>
    <w:p w14:paraId="23AF544B" w14:textId="0D176B72" w:rsidR="00683FE8" w:rsidRPr="00C8310C" w:rsidRDefault="00683FE8" w:rsidP="004D636E">
      <w:pPr>
        <w:spacing w:after="0" w:line="240" w:lineRule="auto"/>
        <w:ind w:left="1276"/>
        <w:jc w:val="thaiDistribute"/>
        <w:rPr>
          <w:rFonts w:ascii="Angsana New" w:eastAsia="Calibri" w:hAnsi="Angsana New" w:cs="Angsana New"/>
          <w:sz w:val="32"/>
          <w:szCs w:val="32"/>
        </w:rPr>
      </w:pPr>
      <w:r w:rsidRPr="00C8310C">
        <w:rPr>
          <w:rFonts w:ascii="Angsana New" w:eastAsia="Calibri" w:hAnsi="Angsana New" w:cs="Angsana New"/>
          <w:sz w:val="32"/>
          <w:szCs w:val="32"/>
          <w:cs/>
        </w:rPr>
        <w:t>มีความรู้และความเข้าใจในด้านเศรษฐศาสตร์และการบริหารงานวิศวกรรมโดยคำนึงถึง</w:t>
      </w:r>
      <w:r w:rsidR="008A5C5E">
        <w:rPr>
          <w:rFonts w:ascii="Angsana New" w:eastAsia="Calibri" w:hAnsi="Angsana New" w:cs="Angsana New"/>
          <w:sz w:val="32"/>
          <w:szCs w:val="32"/>
          <w:cs/>
        </w:rPr>
        <w:br/>
      </w:r>
      <w:r w:rsidRPr="00C8310C">
        <w:rPr>
          <w:rFonts w:ascii="Angsana New" w:eastAsia="Calibri" w:hAnsi="Angsana New" w:cs="Angsana New"/>
          <w:sz w:val="32"/>
          <w:szCs w:val="32"/>
          <w:cs/>
        </w:rPr>
        <w:t>ความเสี่ยงและความเปลี่ยนแปลงที่อาจเกิดขึ้น</w:t>
      </w:r>
    </w:p>
    <w:p w14:paraId="25C8251C" w14:textId="3DA6914A" w:rsidR="00683FE8" w:rsidRPr="00C8310C" w:rsidRDefault="004D636E" w:rsidP="004D636E">
      <w:pPr>
        <w:spacing w:after="0" w:line="240" w:lineRule="auto"/>
        <w:ind w:firstLine="720"/>
        <w:jc w:val="thaiDistribute"/>
        <w:rPr>
          <w:rFonts w:ascii="Angsana New" w:eastAsia="Calibri" w:hAnsi="Angsana New" w:cs="Angsana New"/>
          <w:sz w:val="32"/>
          <w:szCs w:val="32"/>
        </w:rPr>
      </w:pPr>
      <w:bookmarkStart w:id="12" w:name="_Hlk191405844"/>
      <w:bookmarkEnd w:id="11"/>
      <w:r w:rsidRPr="00C8310C">
        <w:rPr>
          <w:rFonts w:ascii="Angsana New" w:eastAsia="Calibri" w:hAnsi="Angsana New" w:cs="Angsana New"/>
          <w:b/>
          <w:bCs/>
          <w:sz w:val="32"/>
          <w:szCs w:val="32"/>
        </w:rPr>
        <w:t xml:space="preserve">PO11: </w:t>
      </w:r>
      <w:r w:rsidR="00683FE8" w:rsidRPr="00C8310C">
        <w:rPr>
          <w:rFonts w:ascii="Angsana New" w:eastAsia="Calibri" w:hAnsi="Angsana New" w:cs="Angsana New"/>
          <w:b/>
          <w:bCs/>
          <w:sz w:val="32"/>
          <w:szCs w:val="32"/>
          <w:cs/>
        </w:rPr>
        <w:t>การเรียนรู้ตลอดชีพ</w:t>
      </w:r>
    </w:p>
    <w:p w14:paraId="0A4461D1" w14:textId="35143F76" w:rsidR="00683FE8" w:rsidRPr="00C8310C" w:rsidRDefault="00683FE8" w:rsidP="004D636E">
      <w:pPr>
        <w:spacing w:after="0" w:line="240" w:lineRule="auto"/>
        <w:ind w:left="1276" w:hanging="284"/>
        <w:jc w:val="thaiDistribute"/>
        <w:rPr>
          <w:rFonts w:ascii="Angsana New" w:eastAsia="Calibri" w:hAnsi="Angsana New" w:cs="Angsana New"/>
          <w:sz w:val="32"/>
          <w:szCs w:val="32"/>
        </w:rPr>
      </w:pPr>
      <w:r w:rsidRPr="00C8310C">
        <w:rPr>
          <w:rFonts w:ascii="Angsana New" w:eastAsia="Calibri" w:hAnsi="Angsana New" w:cs="Angsana New"/>
          <w:sz w:val="32"/>
          <w:szCs w:val="32"/>
          <w:cs/>
        </w:rPr>
        <w:tab/>
        <w:t>ตระหนักถึงความจำเป็น และมีความสามารถในการเรียนรู้ตลอดชีพและพัฒนาตนเองอย่างต่อเนื่อง อาทิ การเรียนรู้ตลอดชีพและการพัฒนาตนเอง การปรับตัวต่อเทคโนโลยีใหม่ ๆ</w:t>
      </w:r>
      <w:r w:rsidR="008A5C5E">
        <w:rPr>
          <w:rFonts w:ascii="Angsana New" w:eastAsia="Calibri" w:hAnsi="Angsana New" w:cs="Angsana New" w:hint="cs"/>
          <w:sz w:val="32"/>
          <w:szCs w:val="32"/>
          <w:cs/>
        </w:rPr>
        <w:t xml:space="preserve"> 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>การคิดวิเคราะห์ ที่เกี่ยวข้องกับความเปลี่ยนแปลงของเทคโนโลยี</w:t>
      </w:r>
      <w:r w:rsidRPr="00C8310C">
        <w:rPr>
          <w:rFonts w:ascii="Angsana New" w:eastAsia="Calibri" w:hAnsi="Angsana New" w:cs="Angsana New"/>
          <w:sz w:val="32"/>
          <w:szCs w:val="32"/>
        </w:rPr>
        <w:t xml:space="preserve"> (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ตามแบบความรู้ </w:t>
      </w:r>
      <w:r w:rsidRPr="00C8310C">
        <w:rPr>
          <w:rFonts w:ascii="Angsana New" w:eastAsia="Calibri" w:hAnsi="Angsana New" w:cs="Angsana New"/>
          <w:sz w:val="32"/>
          <w:szCs w:val="32"/>
        </w:rPr>
        <w:t>TK8)</w:t>
      </w:r>
    </w:p>
    <w:bookmarkEnd w:id="12"/>
    <w:p w14:paraId="21CB3D45" w14:textId="77777777" w:rsidR="008A5C5E" w:rsidRDefault="008A5C5E" w:rsidP="004D636E">
      <w:pPr>
        <w:spacing w:after="0" w:line="240" w:lineRule="auto"/>
        <w:ind w:firstLine="992"/>
        <w:jc w:val="thaiDistribute"/>
        <w:rPr>
          <w:rFonts w:ascii="Angsana New" w:eastAsia="Calibri" w:hAnsi="Angsana New" w:cs="Angsana New"/>
          <w:sz w:val="32"/>
          <w:szCs w:val="32"/>
        </w:rPr>
      </w:pPr>
    </w:p>
    <w:p w14:paraId="7C693CB4" w14:textId="2B1A0F57" w:rsidR="00683FE8" w:rsidRPr="00C8310C" w:rsidRDefault="00683FE8" w:rsidP="004D636E">
      <w:pPr>
        <w:spacing w:after="0" w:line="240" w:lineRule="auto"/>
        <w:ind w:firstLine="992"/>
        <w:jc w:val="thaiDistribute"/>
        <w:rPr>
          <w:rFonts w:ascii="Angsana New" w:eastAsia="Calibri" w:hAnsi="Angsana New" w:cs="Angsana New"/>
          <w:sz w:val="32"/>
          <w:szCs w:val="32"/>
        </w:rPr>
      </w:pP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ผลลัพธ์การศึกษาทั้ง </w:t>
      </w:r>
      <w:r w:rsidRPr="00C8310C">
        <w:rPr>
          <w:rFonts w:ascii="Angsana New" w:eastAsia="Calibri" w:hAnsi="Angsana New" w:cs="Angsana New"/>
          <w:sz w:val="32"/>
          <w:szCs w:val="32"/>
        </w:rPr>
        <w:t>11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 ข้อนี้จะสอดคล้องกับผลลัพธ์การศึกษา หรือ คุณสมบัติบัณฑิตที่พึงประสงค์ที่กำหนดโดยข้อตกลง </w:t>
      </w:r>
      <w:r w:rsidRPr="00C8310C">
        <w:rPr>
          <w:rFonts w:ascii="Angsana New" w:eastAsia="Calibri" w:hAnsi="Angsana New" w:cs="Angsana New"/>
          <w:sz w:val="32"/>
          <w:szCs w:val="32"/>
        </w:rPr>
        <w:t xml:space="preserve">Washington 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>(2021)</w:t>
      </w:r>
      <w:r w:rsidRPr="00C8310C">
        <w:rPr>
          <w:rFonts w:ascii="Angsana New" w:eastAsia="Calibri" w:hAnsi="Angsana New" w:cs="Angsana New"/>
          <w:sz w:val="32"/>
          <w:szCs w:val="32"/>
        </w:rPr>
        <w:t xml:space="preserve"> 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(เอกสารผนวก </w:t>
      </w:r>
      <w:r w:rsidRPr="00C8310C">
        <w:rPr>
          <w:rFonts w:ascii="Angsana New" w:eastAsia="Calibri" w:hAnsi="Angsana New" w:cs="Angsana New"/>
          <w:sz w:val="32"/>
          <w:szCs w:val="32"/>
        </w:rPr>
        <w:t>8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>)</w:t>
      </w:r>
    </w:p>
    <w:p w14:paraId="113D235B" w14:textId="04F6E443" w:rsidR="00683FE8" w:rsidRPr="00C8310C" w:rsidRDefault="00B11100" w:rsidP="00B11100">
      <w:pPr>
        <w:autoSpaceDE w:val="0"/>
        <w:autoSpaceDN w:val="0"/>
        <w:adjustRightInd w:val="0"/>
        <w:spacing w:before="240" w:after="0" w:line="240" w:lineRule="auto"/>
        <w:ind w:left="360" w:hanging="360"/>
        <w:rPr>
          <w:rFonts w:ascii="Angsana New" w:eastAsia="Calibri" w:hAnsi="Angsana New" w:cs="Angsana New"/>
          <w:b/>
          <w:bCs/>
          <w:sz w:val="32"/>
          <w:szCs w:val="32"/>
        </w:rPr>
      </w:pPr>
      <w:r w:rsidRPr="00C8310C">
        <w:rPr>
          <w:rFonts w:ascii="Angsana New" w:eastAsia="Calibri" w:hAnsi="Angsana New" w:cs="Angsana New"/>
          <w:b/>
          <w:bCs/>
          <w:sz w:val="32"/>
          <w:szCs w:val="32"/>
          <w:cs/>
        </w:rPr>
        <w:lastRenderedPageBreak/>
        <w:t xml:space="preserve">3. </w:t>
      </w:r>
      <w:r w:rsidR="00683FE8" w:rsidRPr="00C8310C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ข้อกำหนดแบบความรู้ </w:t>
      </w:r>
      <w:r w:rsidR="00683FE8" w:rsidRPr="00C8310C">
        <w:rPr>
          <w:rFonts w:ascii="Angsana New" w:eastAsia="Calibri" w:hAnsi="Angsana New" w:cs="Angsana New"/>
          <w:b/>
          <w:bCs/>
          <w:sz w:val="32"/>
          <w:szCs w:val="32"/>
        </w:rPr>
        <w:t xml:space="preserve">(Knowledge </w:t>
      </w:r>
      <w:r w:rsidR="00BC00FD" w:rsidRPr="00C8310C">
        <w:rPr>
          <w:rFonts w:ascii="Angsana New" w:eastAsia="Calibri" w:hAnsi="Angsana New" w:cs="Angsana New"/>
          <w:b/>
          <w:bCs/>
          <w:sz w:val="32"/>
          <w:szCs w:val="32"/>
        </w:rPr>
        <w:t>P</w:t>
      </w:r>
      <w:r w:rsidR="00683FE8" w:rsidRPr="00C8310C">
        <w:rPr>
          <w:rFonts w:ascii="Angsana New" w:eastAsia="Calibri" w:hAnsi="Angsana New" w:cs="Angsana New"/>
          <w:b/>
          <w:bCs/>
          <w:sz w:val="32"/>
          <w:szCs w:val="32"/>
        </w:rPr>
        <w:t xml:space="preserve">rofile) </w:t>
      </w:r>
      <w:r w:rsidR="00683FE8" w:rsidRPr="00C8310C">
        <w:rPr>
          <w:rFonts w:ascii="Angsana New" w:eastAsia="Calibri" w:hAnsi="Angsana New" w:cs="Angsana New"/>
          <w:b/>
          <w:bCs/>
          <w:sz w:val="32"/>
          <w:szCs w:val="32"/>
          <w:cs/>
        </w:rPr>
        <w:t>ประกอบผลลัพธ์การศึกษา</w:t>
      </w:r>
    </w:p>
    <w:p w14:paraId="71821F84" w14:textId="77777777" w:rsidR="00683FE8" w:rsidRPr="00C8310C" w:rsidRDefault="00683FE8" w:rsidP="00683FE8">
      <w:pPr>
        <w:autoSpaceDE w:val="0"/>
        <w:autoSpaceDN w:val="0"/>
        <w:adjustRightInd w:val="0"/>
        <w:spacing w:before="240" w:after="200" w:line="240" w:lineRule="auto"/>
        <w:ind w:firstLine="720"/>
        <w:jc w:val="thaiDistribute"/>
        <w:rPr>
          <w:rFonts w:ascii="Angsana New" w:eastAsia="Calibri" w:hAnsi="Angsana New" w:cs="Angsana New"/>
          <w:sz w:val="32"/>
          <w:szCs w:val="32"/>
        </w:rPr>
      </w:pPr>
      <w:r w:rsidRPr="00C8310C">
        <w:rPr>
          <w:rFonts w:ascii="Angsana New" w:eastAsia="Calibri" w:hAnsi="Angsana New" w:cs="Angsana New"/>
          <w:sz w:val="32"/>
          <w:szCs w:val="32"/>
          <w:cs/>
        </w:rPr>
        <w:t>หลักสูตรพึงจัดให้มีการเรียนการสอนในรายวิชาต่าง ๆ ของหลักสูตรให้มีแบบความรู้ที่ใช้สนับสนุน การประเมินผลลัพธ์การศึกษาเป็นไปตามที่แสดงไว้ในตารางดังนี้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8462"/>
      </w:tblGrid>
      <w:tr w:rsidR="00683FE8" w:rsidRPr="00273D96" w14:paraId="53C677AE" w14:textId="77777777" w:rsidTr="00283116">
        <w:tc>
          <w:tcPr>
            <w:tcW w:w="985" w:type="dxa"/>
          </w:tcPr>
          <w:p w14:paraId="27FFF368" w14:textId="77777777" w:rsidR="00683FE8" w:rsidRPr="00273D96" w:rsidRDefault="00683FE8" w:rsidP="006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</w:pPr>
            <w:bookmarkStart w:id="13" w:name="_Hlk191400007"/>
            <w:r w:rsidRPr="00273D96">
              <w:rPr>
                <w:rFonts w:ascii="Angsana New" w:eastAsia="Calibri" w:hAnsi="Angsana New" w:cs="Angsana New"/>
                <w:b/>
                <w:bCs/>
                <w:sz w:val="28"/>
                <w:szCs w:val="28"/>
                <w:cs/>
              </w:rPr>
              <w:t>หัวข้อ</w:t>
            </w:r>
          </w:p>
        </w:tc>
        <w:tc>
          <w:tcPr>
            <w:tcW w:w="11700" w:type="dxa"/>
          </w:tcPr>
          <w:p w14:paraId="2129985A" w14:textId="77777777" w:rsidR="00683FE8" w:rsidRPr="00273D96" w:rsidRDefault="00683FE8" w:rsidP="006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</w:pPr>
            <w:r w:rsidRPr="00273D96">
              <w:rPr>
                <w:rFonts w:ascii="Angsana New" w:eastAsia="Calibri" w:hAnsi="Angsana New" w:cs="Angsana New"/>
                <w:b/>
                <w:bCs/>
                <w:sz w:val="28"/>
                <w:szCs w:val="28"/>
                <w:cs/>
              </w:rPr>
              <w:t>แบบความรู้</w:t>
            </w:r>
          </w:p>
        </w:tc>
      </w:tr>
      <w:tr w:rsidR="00683FE8" w:rsidRPr="00273D96" w14:paraId="11687E6F" w14:textId="77777777" w:rsidTr="00283116">
        <w:tc>
          <w:tcPr>
            <w:tcW w:w="985" w:type="dxa"/>
          </w:tcPr>
          <w:p w14:paraId="7FEA36E2" w14:textId="77777777" w:rsidR="00683FE8" w:rsidRPr="00273D96" w:rsidRDefault="00683FE8" w:rsidP="006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</w:pPr>
            <w:bookmarkStart w:id="14" w:name="_Hlk191399259"/>
            <w:r w:rsidRPr="00273D96"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  <w:t>TK1</w:t>
            </w:r>
          </w:p>
        </w:tc>
        <w:tc>
          <w:tcPr>
            <w:tcW w:w="11700" w:type="dxa"/>
          </w:tcPr>
          <w:p w14:paraId="574872C9" w14:textId="77777777" w:rsidR="00683FE8" w:rsidRPr="00273D96" w:rsidRDefault="00683FE8" w:rsidP="00683FE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</w:pPr>
            <w:r w:rsidRPr="00273D96">
              <w:rPr>
                <w:rFonts w:ascii="Angsana New" w:eastAsia="Calibri" w:hAnsi="Angsana New" w:cs="Angsana New"/>
                <w:sz w:val="28"/>
                <w:szCs w:val="28"/>
                <w:cs/>
              </w:rPr>
              <w:t>ความรู้และความเข้าใจทฤษฎีเชิงระบบของหมวดความรู้ด้านวิทยาศาสตร์ธรรมชาติที่นำไปใช้ใน แต่ละสาขาทางวิศวกรรม และการตระหนักรู้ในด้านสังคมศาสตร์ที่เกี่ยวข้อง</w:t>
            </w:r>
          </w:p>
        </w:tc>
      </w:tr>
      <w:tr w:rsidR="00683FE8" w:rsidRPr="00273D96" w14:paraId="437A5497" w14:textId="77777777" w:rsidTr="00283116">
        <w:tc>
          <w:tcPr>
            <w:tcW w:w="985" w:type="dxa"/>
          </w:tcPr>
          <w:p w14:paraId="70C73400" w14:textId="77777777" w:rsidR="00683FE8" w:rsidRPr="00273D96" w:rsidRDefault="00683FE8" w:rsidP="006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</w:pPr>
            <w:r w:rsidRPr="00273D96"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  <w:t>TK2</w:t>
            </w:r>
          </w:p>
        </w:tc>
        <w:tc>
          <w:tcPr>
            <w:tcW w:w="11700" w:type="dxa"/>
          </w:tcPr>
          <w:p w14:paraId="2522CF60" w14:textId="77777777" w:rsidR="00683FE8" w:rsidRPr="00273D96" w:rsidRDefault="00683FE8" w:rsidP="00683FE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</w:pPr>
            <w:r w:rsidRPr="00273D96">
              <w:rPr>
                <w:rFonts w:ascii="Angsana New" w:eastAsia="Calibri" w:hAnsi="Angsana New" w:cs="Angsana New"/>
                <w:sz w:val="28"/>
                <w:szCs w:val="28"/>
                <w:cs/>
              </w:rPr>
              <w:t>แนวคิดและหลักการขององค์ความรู้ทางคณิตศาสตร์ การวิเคราะห์เชิงตัวเลข สถิติ วิทยาการคอมพิวเตอร์  และวิทยาการสารสนเทศ เพื่อสนับสนุนการวิเคราะห์และการทำแบบจำลองที่นำไปใช้ในแต่ละสาขาทางวิศวกรรม</w:t>
            </w:r>
          </w:p>
        </w:tc>
      </w:tr>
      <w:tr w:rsidR="00683FE8" w:rsidRPr="00273D96" w14:paraId="4CC3F8C6" w14:textId="77777777" w:rsidTr="00283116">
        <w:tc>
          <w:tcPr>
            <w:tcW w:w="985" w:type="dxa"/>
          </w:tcPr>
          <w:p w14:paraId="470BFFF8" w14:textId="77777777" w:rsidR="00683FE8" w:rsidRPr="00273D96" w:rsidRDefault="00683FE8" w:rsidP="006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</w:pPr>
            <w:r w:rsidRPr="00273D96"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  <w:t>TK3</w:t>
            </w:r>
          </w:p>
        </w:tc>
        <w:tc>
          <w:tcPr>
            <w:tcW w:w="11700" w:type="dxa"/>
          </w:tcPr>
          <w:p w14:paraId="3267A223" w14:textId="77777777" w:rsidR="00683FE8" w:rsidRPr="00273D96" w:rsidRDefault="00683FE8" w:rsidP="00683FE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</w:pPr>
            <w:r w:rsidRPr="00273D96">
              <w:rPr>
                <w:rFonts w:ascii="Angsana New" w:eastAsia="Calibri" w:hAnsi="Angsana New" w:cs="Angsana New"/>
                <w:sz w:val="28"/>
                <w:szCs w:val="28"/>
                <w:cs/>
              </w:rPr>
              <w:t>ความรู้และทฤษฎีเชิงระบบในการวางหลักเกณฑ์พื้นฐานทางวิศวกรรมที่กำหนดในแต่ละสาขาทางวิศวกรรม</w:t>
            </w:r>
          </w:p>
        </w:tc>
      </w:tr>
      <w:tr w:rsidR="00683FE8" w:rsidRPr="00273D96" w14:paraId="1047E935" w14:textId="77777777" w:rsidTr="00283116">
        <w:tc>
          <w:tcPr>
            <w:tcW w:w="985" w:type="dxa"/>
          </w:tcPr>
          <w:p w14:paraId="152B9887" w14:textId="77777777" w:rsidR="00683FE8" w:rsidRPr="00273D96" w:rsidRDefault="00683FE8" w:rsidP="006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</w:pPr>
            <w:r w:rsidRPr="00273D96"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  <w:t>TK4</w:t>
            </w:r>
          </w:p>
        </w:tc>
        <w:tc>
          <w:tcPr>
            <w:tcW w:w="11700" w:type="dxa"/>
          </w:tcPr>
          <w:p w14:paraId="4487294B" w14:textId="77777777" w:rsidR="00683FE8" w:rsidRPr="00273D96" w:rsidRDefault="00683FE8" w:rsidP="00683FE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</w:pPr>
            <w:r w:rsidRPr="00273D96">
              <w:rPr>
                <w:rFonts w:ascii="Angsana New" w:eastAsia="Calibri" w:hAnsi="Angsana New" w:cs="Angsana New"/>
                <w:sz w:val="28"/>
                <w:szCs w:val="28"/>
                <w:cs/>
              </w:rPr>
              <w:t>ความรู้เฉพาะทางวิศวกรรมที่ให้องค์ความรู้และกรอบทฤษฎีที่ใช้ในการปฏิบัติวิชาชีพ ที่ส่วนใหญ่เป็นองค์ความรู้แถวหน้าของแต่ละสาขาทางวิศวกรรม</w:t>
            </w:r>
          </w:p>
        </w:tc>
      </w:tr>
      <w:bookmarkEnd w:id="14"/>
      <w:tr w:rsidR="00683FE8" w:rsidRPr="00273D96" w14:paraId="738964EE" w14:textId="77777777" w:rsidTr="00283116">
        <w:tc>
          <w:tcPr>
            <w:tcW w:w="985" w:type="dxa"/>
          </w:tcPr>
          <w:p w14:paraId="31CA4A41" w14:textId="77777777" w:rsidR="00683FE8" w:rsidRPr="00273D96" w:rsidRDefault="00683FE8" w:rsidP="006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</w:pPr>
            <w:r w:rsidRPr="00273D96"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  <w:t>TK5</w:t>
            </w:r>
          </w:p>
        </w:tc>
        <w:tc>
          <w:tcPr>
            <w:tcW w:w="11700" w:type="dxa"/>
          </w:tcPr>
          <w:p w14:paraId="388F7BB3" w14:textId="77777777" w:rsidR="00683FE8" w:rsidRPr="00273D96" w:rsidRDefault="00683FE8" w:rsidP="00683FE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</w:pPr>
            <w:r w:rsidRPr="00273D96">
              <w:rPr>
                <w:rFonts w:ascii="Angsana New" w:eastAsia="Calibri" w:hAnsi="Angsana New" w:cs="Angsana New"/>
                <w:sz w:val="28"/>
                <w:szCs w:val="28"/>
                <w:cs/>
              </w:rPr>
              <w:t>ความรู้ที่รวมถึง การใช้ทรัพยากรอย่างมีประสิทธิผล ผลกระทบต่อสิ่งแวดล้อม ค่าใช้จ่ายตลอดวงจรชีวิต แนวคิดคาร์บอนสุทธิเป็นศูนย์ และแนวคิดอื่นๆที่นำไปใช้ในการออกแบบทางวิศวกรรมและการปฏิบัติการ ในขอบเขตของการปฏิบัติงาน</w:t>
            </w:r>
          </w:p>
        </w:tc>
      </w:tr>
      <w:tr w:rsidR="00683FE8" w:rsidRPr="00273D96" w14:paraId="16B03F6B" w14:textId="77777777" w:rsidTr="00283116">
        <w:tc>
          <w:tcPr>
            <w:tcW w:w="985" w:type="dxa"/>
          </w:tcPr>
          <w:p w14:paraId="78F1F5AB" w14:textId="77777777" w:rsidR="00683FE8" w:rsidRPr="00273D96" w:rsidRDefault="00683FE8" w:rsidP="006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</w:pPr>
            <w:r w:rsidRPr="00273D96"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  <w:t>TK6</w:t>
            </w:r>
          </w:p>
        </w:tc>
        <w:tc>
          <w:tcPr>
            <w:tcW w:w="11700" w:type="dxa"/>
          </w:tcPr>
          <w:p w14:paraId="756AA105" w14:textId="77777777" w:rsidR="00683FE8" w:rsidRPr="00273D96" w:rsidRDefault="00683FE8" w:rsidP="00683FE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</w:pPr>
            <w:r w:rsidRPr="00273D96">
              <w:rPr>
                <w:rFonts w:ascii="Angsana New" w:eastAsia="Calibri" w:hAnsi="Angsana New" w:cs="Angsana New"/>
                <w:sz w:val="28"/>
                <w:szCs w:val="28"/>
                <w:cs/>
              </w:rPr>
              <w:t>ความรู้และเทคโนโลยีในการปฏิบัติวิชาชีพของแต่ละสาขาทางวิศวกรรม</w:t>
            </w:r>
          </w:p>
        </w:tc>
      </w:tr>
      <w:tr w:rsidR="00683FE8" w:rsidRPr="00273D96" w14:paraId="5639C514" w14:textId="77777777" w:rsidTr="00283116">
        <w:tc>
          <w:tcPr>
            <w:tcW w:w="985" w:type="dxa"/>
          </w:tcPr>
          <w:p w14:paraId="027DB66E" w14:textId="77777777" w:rsidR="00683FE8" w:rsidRPr="00273D96" w:rsidRDefault="00683FE8" w:rsidP="006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</w:pPr>
            <w:r w:rsidRPr="00273D96"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  <w:t>TK7</w:t>
            </w:r>
          </w:p>
        </w:tc>
        <w:tc>
          <w:tcPr>
            <w:tcW w:w="11700" w:type="dxa"/>
          </w:tcPr>
          <w:p w14:paraId="2BCC432C" w14:textId="77777777" w:rsidR="00683FE8" w:rsidRPr="00273D96" w:rsidRDefault="00683FE8" w:rsidP="00683FE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</w:pPr>
            <w:r w:rsidRPr="00273D96">
              <w:rPr>
                <w:rFonts w:ascii="Angsana New" w:eastAsia="Calibri" w:hAnsi="Angsana New" w:cs="Angsana New"/>
                <w:sz w:val="28"/>
                <w:szCs w:val="28"/>
                <w:cs/>
              </w:rPr>
              <w:t>ความรู้เกี่ยวกับบทบาทของงานวิศวกรรมต่อสังคม และประเด็นที่กำหนดไว้ในการปฏิบัติวิชาชีพของแต่ละสาขาทางวิศวกรรม อาทิ ความรับผิดชอบของวิศวกรต่อความปลอดภัยสาธารณะ ผลกระทบของการทำงานวิศวกรรมต่อสภาพทางเศรษฐกิจ สังคม วัฒนธรรม สิ่งแวดล้อม และ  การพัฒนาที่ยั่งยืน</w:t>
            </w:r>
          </w:p>
        </w:tc>
      </w:tr>
      <w:tr w:rsidR="00683FE8" w:rsidRPr="00273D96" w14:paraId="2DA55205" w14:textId="77777777" w:rsidTr="00283116">
        <w:tc>
          <w:tcPr>
            <w:tcW w:w="985" w:type="dxa"/>
          </w:tcPr>
          <w:p w14:paraId="014A75CC" w14:textId="77777777" w:rsidR="00683FE8" w:rsidRPr="00273D96" w:rsidRDefault="00683FE8" w:rsidP="006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</w:pPr>
            <w:r w:rsidRPr="00273D96"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  <w:t>TK8</w:t>
            </w:r>
          </w:p>
        </w:tc>
        <w:tc>
          <w:tcPr>
            <w:tcW w:w="11700" w:type="dxa"/>
          </w:tcPr>
          <w:p w14:paraId="2095CB4F" w14:textId="77777777" w:rsidR="00683FE8" w:rsidRPr="00273D96" w:rsidRDefault="00683FE8" w:rsidP="00683FE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</w:pPr>
            <w:r w:rsidRPr="00273D96">
              <w:rPr>
                <w:rFonts w:ascii="Angsana New" w:eastAsia="Calibri" w:hAnsi="Angsana New" w:cs="Angsana New"/>
                <w:sz w:val="28"/>
                <w:szCs w:val="28"/>
                <w:cs/>
              </w:rPr>
              <w:t>การสืบค้นหัวข้อความรู้ ในการวิจัยของแต่ละสาขาทางวิศวกรรม ภายใต้การตระหนักรู้ความสำคัญในด้านความคิดเชิงวิพากษ์ ความคิดสร้างสรรค์ และการประเมินความเห็นในหัวข้อที่เกิดขึ้น</w:t>
            </w:r>
          </w:p>
        </w:tc>
      </w:tr>
      <w:tr w:rsidR="00683FE8" w:rsidRPr="00273D96" w14:paraId="6C0F47A8" w14:textId="77777777" w:rsidTr="00283116">
        <w:tc>
          <w:tcPr>
            <w:tcW w:w="985" w:type="dxa"/>
          </w:tcPr>
          <w:p w14:paraId="3A485143" w14:textId="77777777" w:rsidR="00683FE8" w:rsidRPr="00273D96" w:rsidRDefault="00683FE8" w:rsidP="006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</w:pPr>
            <w:r w:rsidRPr="00273D96"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  <w:t>TK9</w:t>
            </w:r>
          </w:p>
        </w:tc>
        <w:tc>
          <w:tcPr>
            <w:tcW w:w="11700" w:type="dxa"/>
          </w:tcPr>
          <w:p w14:paraId="03624575" w14:textId="77777777" w:rsidR="00683FE8" w:rsidRPr="00273D96" w:rsidRDefault="00683FE8" w:rsidP="00683FE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Angsana New" w:eastAsia="Calibri" w:hAnsi="Angsana New" w:cs="Angsana New"/>
                <w:b/>
                <w:bCs/>
                <w:sz w:val="28"/>
                <w:szCs w:val="28"/>
              </w:rPr>
            </w:pPr>
            <w:r w:rsidRPr="00273D96">
              <w:rPr>
                <w:rFonts w:ascii="Angsana New" w:eastAsia="Calibri" w:hAnsi="Angsana New" w:cs="Angsana New"/>
                <w:sz w:val="28"/>
                <w:szCs w:val="28"/>
                <w:cs/>
              </w:rPr>
              <w:t>ความรู้เกี่ยวกับจรรยาบรรณวิชาชีพวิศวกรรมที่รวมถึง พฤติกรรมและการประพฤติปฏิบัติ ความรับผิดชอบ และแนวทางการปฏิบัติที่ได้รับการยอมรับในการประกอบวิชาชีพ  มีความตระหนักรู้ถึงปัจจัยต่างๆ อาทิ ความหลากหลายตามชาติพันธุ์ เพศ อายุ ข้อจำกัดทางกายภาพ และประพฤติปฏิบัติด้วยความเข้าใจร่วมกัน เคารพและยอมรับด้วยทัศนคติที่ก่อให้เกิดความมีส่วนร่วม</w:t>
            </w:r>
          </w:p>
        </w:tc>
      </w:tr>
      <w:bookmarkEnd w:id="13"/>
    </w:tbl>
    <w:p w14:paraId="3D07AB20" w14:textId="4779F19A" w:rsidR="009D229B" w:rsidRDefault="009D229B" w:rsidP="00683FE8">
      <w:pPr>
        <w:rPr>
          <w:rFonts w:ascii="Angsana New" w:hAnsi="Angsana New" w:cs="Angsana New"/>
          <w:b/>
          <w:bCs/>
          <w:sz w:val="32"/>
          <w:szCs w:val="32"/>
        </w:rPr>
      </w:pPr>
    </w:p>
    <w:p w14:paraId="300BEEE7" w14:textId="77777777" w:rsidR="00273D96" w:rsidRDefault="00273D96" w:rsidP="00683FE8">
      <w:pPr>
        <w:rPr>
          <w:rFonts w:ascii="Angsana New" w:hAnsi="Angsana New" w:cs="Angsana New"/>
          <w:b/>
          <w:bCs/>
          <w:sz w:val="32"/>
          <w:szCs w:val="32"/>
        </w:rPr>
      </w:pPr>
    </w:p>
    <w:p w14:paraId="6F45D54F" w14:textId="77777777" w:rsidR="00273D96" w:rsidRDefault="00273D96" w:rsidP="00683FE8">
      <w:pPr>
        <w:rPr>
          <w:rFonts w:ascii="Angsana New" w:hAnsi="Angsana New" w:cs="Angsana New"/>
          <w:b/>
          <w:bCs/>
          <w:sz w:val="32"/>
          <w:szCs w:val="32"/>
        </w:rPr>
      </w:pPr>
    </w:p>
    <w:p w14:paraId="63B58C4C" w14:textId="77777777" w:rsidR="00273D96" w:rsidRPr="00C8310C" w:rsidRDefault="00273D96" w:rsidP="00683FE8">
      <w:pPr>
        <w:rPr>
          <w:rFonts w:ascii="Angsana New" w:hAnsi="Angsana New" w:cs="Angsana New"/>
          <w:b/>
          <w:bCs/>
          <w:sz w:val="32"/>
          <w:szCs w:val="32"/>
          <w:cs/>
        </w:rPr>
      </w:pPr>
    </w:p>
    <w:p w14:paraId="66DF2A81" w14:textId="77777777" w:rsidR="00A47F97" w:rsidRDefault="00012FE5" w:rsidP="00273D96">
      <w:pPr>
        <w:pStyle w:val="ListParagraph"/>
        <w:numPr>
          <w:ilvl w:val="6"/>
          <w:numId w:val="15"/>
        </w:numPr>
        <w:spacing w:before="240"/>
        <w:ind w:left="360"/>
        <w:rPr>
          <w:rFonts w:ascii="Angsana New" w:hAnsi="Angsana New" w:cs="Angsana New"/>
          <w:b/>
          <w:bCs/>
          <w:sz w:val="32"/>
          <w:szCs w:val="32"/>
        </w:rPr>
      </w:pPr>
      <w:bookmarkStart w:id="15" w:name="_Hlk192076971"/>
      <w:bookmarkStart w:id="16" w:name="_Hlk191400930"/>
      <w:bookmarkStart w:id="17" w:name="_Hlk191657524"/>
      <w:bookmarkStart w:id="18" w:name="_Hlk191406643"/>
      <w:r w:rsidRPr="00A47F97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เสนอรูปแบบตารางการประเมินผลลัพธ์การศึกษา</w:t>
      </w:r>
      <w:bookmarkStart w:id="19" w:name="_Hlk192075802"/>
      <w:r w:rsidRPr="00A47F97">
        <w:rPr>
          <w:rFonts w:ascii="Angsana New" w:hAnsi="Angsana New" w:cs="Angsana New"/>
          <w:b/>
          <w:bCs/>
          <w:sz w:val="32"/>
          <w:szCs w:val="32"/>
          <w:cs/>
        </w:rPr>
        <w:t>เพื่อใช้แสดงในรายงานประเมินตนเอง</w:t>
      </w:r>
      <w:r w:rsidR="0065524B" w:rsidRPr="00A47F97">
        <w:rPr>
          <w:rFonts w:ascii="Angsana New" w:hAnsi="Angsana New" w:cs="Angsana New"/>
          <w:b/>
          <w:bCs/>
          <w:sz w:val="32"/>
          <w:szCs w:val="32"/>
          <w:cs/>
        </w:rPr>
        <w:t xml:space="preserve">ของสถาบันการศึกษา </w:t>
      </w:r>
      <w:r w:rsidR="00E50755" w:rsidRPr="00A47F97">
        <w:rPr>
          <w:rFonts w:ascii="Angsana New" w:hAnsi="Angsana New" w:cs="Angsana New"/>
          <w:b/>
          <w:bCs/>
          <w:sz w:val="32"/>
          <w:szCs w:val="32"/>
          <w:cs/>
        </w:rPr>
        <w:t>ส่วนที่ 4 เกณฑ์ข้อ 3 ผลลัพธ์การศึกษา</w:t>
      </w:r>
      <w:bookmarkEnd w:id="15"/>
      <w:bookmarkEnd w:id="19"/>
    </w:p>
    <w:p w14:paraId="59223D1F" w14:textId="5F58A5D8" w:rsidR="00012FE5" w:rsidRPr="00A47F97" w:rsidRDefault="00012FE5" w:rsidP="00A47F97">
      <w:pPr>
        <w:pStyle w:val="ListParagraph"/>
        <w:spacing w:before="240"/>
        <w:ind w:left="360"/>
        <w:rPr>
          <w:rFonts w:ascii="Angsana New" w:hAnsi="Angsana New" w:cs="Angsana New"/>
          <w:b/>
          <w:bCs/>
          <w:sz w:val="32"/>
          <w:szCs w:val="32"/>
        </w:rPr>
      </w:pPr>
      <w:r w:rsidRPr="00A47F97">
        <w:rPr>
          <w:rFonts w:ascii="Angsana New" w:hAnsi="Angsana New" w:cs="Angsana New"/>
          <w:b/>
          <w:bCs/>
          <w:sz w:val="32"/>
          <w:szCs w:val="32"/>
        </w:rPr>
        <w:t xml:space="preserve">PO1: </w:t>
      </w:r>
      <w:r w:rsidRPr="00A47F97">
        <w:rPr>
          <w:rFonts w:ascii="Angsana New" w:hAnsi="Angsana New" w:cs="Angsana New"/>
          <w:b/>
          <w:bCs/>
          <w:sz w:val="32"/>
          <w:szCs w:val="32"/>
          <w:cs/>
        </w:rPr>
        <w:t>ความรู้ทางด้านวิศวกรรม และพื้นฐานทางด้านคณิตศาสตร์ และวิทยาศาสตร์</w:t>
      </w:r>
    </w:p>
    <w:p w14:paraId="118FBECF" w14:textId="77777777" w:rsidR="00012FE5" w:rsidRPr="00C8310C" w:rsidRDefault="00012FE5" w:rsidP="00273D96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C8310C">
        <w:rPr>
          <w:rFonts w:ascii="Angsana New" w:eastAsia="Calibri" w:hAnsi="Angsana New" w:cs="Angsana New"/>
          <w:sz w:val="32"/>
          <w:szCs w:val="32"/>
        </w:rPr>
        <w:t xml:space="preserve">PO1: 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>สามารถประยุกต์ความรู้ทางด้านคณิตศาสตร์ วิทยาศาสตร์ วิทยาการคำนวณ พื้นฐานทางด้านวิศวกรรม และความรู้เฉพาะทางวิศวกรรมเพื่อกำหนดกรอบความคิดในการแก้ปัญหาวิศวกรรม รวมทั้งการพัฒนาแบบจำลองทางคณิตศาสตร์และวิศวกรรม หรือ ให้นิยาม รวมทั้งประยุกต์วิธีการ กระบวนงาน กระบวนการ หรือระบบงานทางวิศวกรรมในการทำงานได้</w:t>
      </w:r>
      <w:r w:rsidRPr="00C8310C">
        <w:rPr>
          <w:rFonts w:ascii="Angsana New" w:eastAsia="Calibri" w:hAnsi="Angsana New" w:cs="Angsana New"/>
          <w:sz w:val="32"/>
          <w:szCs w:val="32"/>
        </w:rPr>
        <w:t xml:space="preserve"> (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ตามแบบความรู้ </w:t>
      </w:r>
      <w:r w:rsidRPr="00C8310C">
        <w:rPr>
          <w:rFonts w:ascii="Angsana New" w:eastAsia="Calibri" w:hAnsi="Angsana New" w:cs="Angsana New"/>
          <w:sz w:val="32"/>
          <w:szCs w:val="32"/>
        </w:rPr>
        <w:t xml:space="preserve">TK1 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ถึง </w:t>
      </w:r>
      <w:r w:rsidRPr="00C8310C">
        <w:rPr>
          <w:rFonts w:ascii="Angsana New" w:eastAsia="Calibri" w:hAnsi="Angsana New" w:cs="Angsana New"/>
          <w:sz w:val="32"/>
          <w:szCs w:val="32"/>
        </w:rPr>
        <w:t>TK4)</w:t>
      </w:r>
    </w:p>
    <w:tbl>
      <w:tblPr>
        <w:tblStyle w:val="TableGrid"/>
        <w:tblW w:w="11003" w:type="dxa"/>
        <w:jc w:val="center"/>
        <w:tblLook w:val="04A0" w:firstRow="1" w:lastRow="0" w:firstColumn="1" w:lastColumn="0" w:noHBand="0" w:noVBand="1"/>
      </w:tblPr>
      <w:tblGrid>
        <w:gridCol w:w="2605"/>
        <w:gridCol w:w="2211"/>
        <w:gridCol w:w="1029"/>
        <w:gridCol w:w="990"/>
        <w:gridCol w:w="2070"/>
        <w:gridCol w:w="1042"/>
        <w:gridCol w:w="15"/>
        <w:gridCol w:w="1041"/>
      </w:tblGrid>
      <w:tr w:rsidR="00012FE5" w:rsidRPr="00273D96" w14:paraId="1C376985" w14:textId="77777777" w:rsidTr="00D515B2">
        <w:trPr>
          <w:trHeight w:val="576"/>
          <w:tblHeader/>
          <w:jc w:val="center"/>
        </w:trPr>
        <w:tc>
          <w:tcPr>
            <w:tcW w:w="2605" w:type="dxa"/>
            <w:vMerge w:val="restart"/>
          </w:tcPr>
          <w:p w14:paraId="5297B7EE" w14:textId="77777777" w:rsidR="00012FE5" w:rsidRPr="00273D96" w:rsidRDefault="00012FE5" w:rsidP="0009053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273D96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แบบความรู้ (</w:t>
            </w:r>
            <w:r w:rsidRPr="00273D96">
              <w:rPr>
                <w:rFonts w:ascii="Angsana New" w:hAnsi="Angsana New" w:cs="Angsana New"/>
                <w:b/>
                <w:bCs/>
                <w:sz w:val="28"/>
                <w:szCs w:val="28"/>
              </w:rPr>
              <w:t>Knowledge Profile</w:t>
            </w:r>
            <w:r w:rsidRPr="00273D96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211" w:type="dxa"/>
            <w:vMerge w:val="restart"/>
          </w:tcPr>
          <w:p w14:paraId="21781029" w14:textId="59F82A43" w:rsidR="00012FE5" w:rsidRPr="00273D96" w:rsidRDefault="007C5A42" w:rsidP="0009053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273D96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รหัส-</w:t>
            </w:r>
            <w:r w:rsidR="00012FE5" w:rsidRPr="00273D96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ตัวชี้วัด (</w:t>
            </w:r>
            <w:r w:rsidR="00012FE5" w:rsidRPr="00273D96">
              <w:rPr>
                <w:rFonts w:ascii="Angsana New" w:hAnsi="Angsana New" w:cs="Angsana New"/>
                <w:b/>
                <w:bCs/>
                <w:sz w:val="28"/>
                <w:szCs w:val="28"/>
              </w:rPr>
              <w:t>PI</w:t>
            </w:r>
            <w:r w:rsidR="00012FE5" w:rsidRPr="00273D96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 ที่ใช้ในการประเมินผลลัพธ์ระดับรายวิชา</w:t>
            </w:r>
          </w:p>
          <w:p w14:paraId="1610C18D" w14:textId="77777777" w:rsidR="00012FE5" w:rsidRPr="00273D96" w:rsidRDefault="00012FE5" w:rsidP="0009053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  <w:gridSpan w:val="2"/>
          </w:tcPr>
          <w:p w14:paraId="1BDDEABC" w14:textId="77777777" w:rsidR="00012FE5" w:rsidRPr="00273D96" w:rsidRDefault="00012FE5" w:rsidP="0009053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273D96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  <w:tc>
          <w:tcPr>
            <w:tcW w:w="2070" w:type="dxa"/>
          </w:tcPr>
          <w:p w14:paraId="2B82DDBA" w14:textId="77777777" w:rsidR="00012FE5" w:rsidRPr="00273D96" w:rsidRDefault="00012FE5" w:rsidP="0009053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273D96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แหล่งข้อมูลการประเมินผล(รหัสวิชา</w:t>
            </w:r>
            <w:r w:rsidRPr="00273D96">
              <w:rPr>
                <w:rFonts w:ascii="Angsana New" w:hAnsi="Angsana New" w:cs="Angsana New"/>
                <w:b/>
                <w:bCs/>
                <w:sz w:val="28"/>
                <w:szCs w:val="28"/>
              </w:rPr>
              <w:t>,</w:t>
            </w:r>
            <w:r w:rsidRPr="00273D96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 xml:space="preserve"> หรือการสำรวจความเห็น)</w:t>
            </w:r>
          </w:p>
        </w:tc>
        <w:tc>
          <w:tcPr>
            <w:tcW w:w="2098" w:type="dxa"/>
            <w:gridSpan w:val="3"/>
          </w:tcPr>
          <w:p w14:paraId="56810196" w14:textId="77777777" w:rsidR="00012FE5" w:rsidRPr="00273D96" w:rsidRDefault="00012FE5" w:rsidP="0009053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273D96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 xml:space="preserve">ระดับการประเมินผลที่ความคาดหวัง </w:t>
            </w:r>
          </w:p>
        </w:tc>
      </w:tr>
      <w:tr w:rsidR="00012FE5" w:rsidRPr="00273D96" w14:paraId="1CC72560" w14:textId="77777777" w:rsidTr="00D515B2">
        <w:trPr>
          <w:trHeight w:val="576"/>
          <w:tblHeader/>
          <w:jc w:val="center"/>
        </w:trPr>
        <w:tc>
          <w:tcPr>
            <w:tcW w:w="2605" w:type="dxa"/>
            <w:vMerge/>
          </w:tcPr>
          <w:p w14:paraId="14D7DD6C" w14:textId="77777777" w:rsidR="00012FE5" w:rsidRPr="00273D96" w:rsidRDefault="00012FE5" w:rsidP="0009053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bookmarkStart w:id="20" w:name="_Hlk191653055"/>
          </w:p>
        </w:tc>
        <w:tc>
          <w:tcPr>
            <w:tcW w:w="2211" w:type="dxa"/>
            <w:vMerge/>
          </w:tcPr>
          <w:p w14:paraId="3856445D" w14:textId="77777777" w:rsidR="00012FE5" w:rsidRPr="00273D96" w:rsidRDefault="00012FE5" w:rsidP="0009053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29" w:type="dxa"/>
          </w:tcPr>
          <w:p w14:paraId="60896C3D" w14:textId="77777777" w:rsidR="00012FE5" w:rsidRPr="00273D96" w:rsidRDefault="00012FE5" w:rsidP="0009053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273D96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การวัดผลทางตรง</w:t>
            </w:r>
          </w:p>
        </w:tc>
        <w:tc>
          <w:tcPr>
            <w:tcW w:w="990" w:type="dxa"/>
          </w:tcPr>
          <w:p w14:paraId="130A52CE" w14:textId="77777777" w:rsidR="00012FE5" w:rsidRPr="00273D96" w:rsidRDefault="00012FE5" w:rsidP="0009053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273D96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การวัดผลทางอ้อม</w:t>
            </w:r>
          </w:p>
        </w:tc>
        <w:tc>
          <w:tcPr>
            <w:tcW w:w="2070" w:type="dxa"/>
          </w:tcPr>
          <w:p w14:paraId="0E1758DE" w14:textId="77777777" w:rsidR="00012FE5" w:rsidRPr="00273D96" w:rsidRDefault="00012FE5" w:rsidP="0009053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30B900AF" w14:textId="77777777" w:rsidR="00012FE5" w:rsidRPr="00273D96" w:rsidRDefault="00012FE5" w:rsidP="0009053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273D96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1056" w:type="dxa"/>
            <w:gridSpan w:val="2"/>
          </w:tcPr>
          <w:p w14:paraId="445C10B7" w14:textId="77777777" w:rsidR="00012FE5" w:rsidRPr="00273D96" w:rsidRDefault="00012FE5" w:rsidP="0009053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273D96">
              <w:rPr>
                <w:rFonts w:ascii="Angsana New" w:hAnsi="Angsana New" w:cs="Angsana New"/>
                <w:b/>
                <w:bCs/>
                <w:sz w:val="28"/>
                <w:szCs w:val="28"/>
              </w:rPr>
              <w:t>Expected % of Student passing PI</w:t>
            </w:r>
            <w:r w:rsidRPr="00273D96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</w:t>
            </w:r>
          </w:p>
        </w:tc>
      </w:tr>
      <w:bookmarkEnd w:id="20"/>
      <w:tr w:rsidR="00012FE5" w:rsidRPr="00273D96" w14:paraId="0E8B7358" w14:textId="77777777" w:rsidTr="00ED532D">
        <w:trPr>
          <w:trHeight w:val="576"/>
          <w:jc w:val="center"/>
        </w:trPr>
        <w:tc>
          <w:tcPr>
            <w:tcW w:w="2605" w:type="dxa"/>
            <w:vMerge w:val="restart"/>
          </w:tcPr>
          <w:p w14:paraId="1EF184F5" w14:textId="77777777" w:rsidR="00012FE5" w:rsidRPr="00273D96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273D96">
              <w:rPr>
                <w:rFonts w:ascii="Angsana New" w:hAnsi="Angsana New" w:cs="Angsana New"/>
                <w:sz w:val="28"/>
                <w:szCs w:val="28"/>
              </w:rPr>
              <w:t xml:space="preserve">TK1: </w:t>
            </w:r>
            <w:r w:rsidRPr="00273D96">
              <w:rPr>
                <w:rFonts w:ascii="Angsana New" w:hAnsi="Angsana New" w:cs="Angsana New"/>
                <w:sz w:val="28"/>
                <w:szCs w:val="28"/>
                <w:cs/>
              </w:rPr>
              <w:t>ความรู้และความเข้าใจทฤษฎีเชิงระบบของหมวดความรู้ด้านวิทยาศาสตร์ธรรมชาติที่นำไปใช้ใน แต่ละสาขาทางวิศวกรรม และการตระหนักรู้ในด้านสังคมศาสตร์ที่เกี่ยวข้อง</w:t>
            </w:r>
          </w:p>
        </w:tc>
        <w:tc>
          <w:tcPr>
            <w:tcW w:w="2211" w:type="dxa"/>
          </w:tcPr>
          <w:p w14:paraId="32865D82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14:paraId="67BE0809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004729E0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451E195E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2EBFFE52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  <w:gridSpan w:val="2"/>
          </w:tcPr>
          <w:p w14:paraId="168C697B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273D96" w14:paraId="73EEE9CE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16D4A367" w14:textId="77777777" w:rsidR="00012FE5" w:rsidRPr="00273D96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768D753D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14:paraId="2BD7A8A9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0B6E2CD8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1CBB1EF5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519F513A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  <w:gridSpan w:val="2"/>
          </w:tcPr>
          <w:p w14:paraId="67FC0F0F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273D96" w14:paraId="2F9A6588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2F8C67F1" w14:textId="77777777" w:rsidR="00012FE5" w:rsidRPr="00273D96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387C55CD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14:paraId="14F47DBB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028823C3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3BD0A57D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4E698859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  <w:gridSpan w:val="2"/>
          </w:tcPr>
          <w:p w14:paraId="41A0AA4E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273D96" w14:paraId="67177BCE" w14:textId="77777777" w:rsidTr="00ED532D">
        <w:trPr>
          <w:trHeight w:val="576"/>
          <w:jc w:val="center"/>
        </w:trPr>
        <w:tc>
          <w:tcPr>
            <w:tcW w:w="2605" w:type="dxa"/>
            <w:vMerge w:val="restart"/>
          </w:tcPr>
          <w:p w14:paraId="5135D5EA" w14:textId="77777777" w:rsidR="00012FE5" w:rsidRPr="00273D96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273D96">
              <w:rPr>
                <w:rFonts w:ascii="Angsana New" w:hAnsi="Angsana New" w:cs="Angsana New"/>
                <w:sz w:val="28"/>
                <w:szCs w:val="28"/>
              </w:rPr>
              <w:t xml:space="preserve">TK2: </w:t>
            </w:r>
            <w:r w:rsidRPr="00273D96">
              <w:rPr>
                <w:rFonts w:ascii="Angsana New" w:hAnsi="Angsana New" w:cs="Angsana New"/>
                <w:sz w:val="28"/>
                <w:szCs w:val="28"/>
                <w:cs/>
              </w:rPr>
              <w:t>แนวคิดและหลักการขององค์ความรู้ทางคณิตศาสตร์ การวิเคราะห์เชิงตัวเลข สถิติ วิทยาการคอมพิวเตอร์ และวิทยาการสารสนเทศ เพื่อสนับสนุนการวิเคราะห์และการทำแบบจำลองที่นำไปใช้ในแต่ละสาขาทางวิศวกรรม</w:t>
            </w:r>
          </w:p>
        </w:tc>
        <w:tc>
          <w:tcPr>
            <w:tcW w:w="2211" w:type="dxa"/>
          </w:tcPr>
          <w:p w14:paraId="195C651A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14:paraId="089F49ED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61E3B468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778CD32B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2"/>
          </w:tcPr>
          <w:p w14:paraId="708E0D35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14:paraId="149D9C5F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273D96" w14:paraId="3964E563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0AF571CB" w14:textId="77777777" w:rsidR="00012FE5" w:rsidRPr="00273D96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051B3810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14:paraId="004283F3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12CCB55B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525620C0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2"/>
          </w:tcPr>
          <w:p w14:paraId="4D3352E7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14:paraId="45003C36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273D96" w14:paraId="35C855A5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6EC0CAC6" w14:textId="77777777" w:rsidR="00012FE5" w:rsidRPr="00273D96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752FF687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14:paraId="4C1188C3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57B87416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5A4A4243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2"/>
          </w:tcPr>
          <w:p w14:paraId="6DDCEF1C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14:paraId="4FCDFF28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273D96" w14:paraId="14F6F772" w14:textId="77777777" w:rsidTr="00ED532D">
        <w:trPr>
          <w:trHeight w:val="576"/>
          <w:jc w:val="center"/>
        </w:trPr>
        <w:tc>
          <w:tcPr>
            <w:tcW w:w="2605" w:type="dxa"/>
            <w:vMerge w:val="restart"/>
          </w:tcPr>
          <w:p w14:paraId="618A7E72" w14:textId="77777777" w:rsidR="00012FE5" w:rsidRPr="00273D96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273D96">
              <w:rPr>
                <w:rFonts w:ascii="Angsana New" w:hAnsi="Angsana New" w:cs="Angsana New"/>
                <w:sz w:val="28"/>
                <w:szCs w:val="28"/>
              </w:rPr>
              <w:lastRenderedPageBreak/>
              <w:t xml:space="preserve">TK3: </w:t>
            </w:r>
            <w:r w:rsidRPr="00273D96">
              <w:rPr>
                <w:rFonts w:ascii="Angsana New" w:hAnsi="Angsana New" w:cs="Angsana New"/>
                <w:sz w:val="28"/>
                <w:szCs w:val="28"/>
                <w:cs/>
              </w:rPr>
              <w:t>ความรู้และทฤษฎีเชิงระบบในการวางหลักเกณฑ์พื้นฐานทางวิศวกรรมที่กำหนดในแต่ละสาขาทางวิศวกรรม</w:t>
            </w:r>
          </w:p>
        </w:tc>
        <w:tc>
          <w:tcPr>
            <w:tcW w:w="2211" w:type="dxa"/>
          </w:tcPr>
          <w:p w14:paraId="1921BDA6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14:paraId="3E7541CD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336A2DAA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0B66A495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2"/>
          </w:tcPr>
          <w:p w14:paraId="7BC4A917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14:paraId="4297C3B4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273D96" w14:paraId="4534D23C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617F8310" w14:textId="77777777" w:rsidR="00012FE5" w:rsidRPr="00273D96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73D3F4EB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14:paraId="2567E218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1D597CFA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0D1C3686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2"/>
          </w:tcPr>
          <w:p w14:paraId="0E6472E6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14:paraId="3E988838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273D96" w14:paraId="6149027F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167215E0" w14:textId="77777777" w:rsidR="00012FE5" w:rsidRPr="00273D96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31BDF031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14:paraId="5EB45C05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483B0BF3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1C4644D8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2"/>
          </w:tcPr>
          <w:p w14:paraId="4ECBC498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14:paraId="7A41E8E9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273D96" w14:paraId="61E67698" w14:textId="77777777" w:rsidTr="00ED532D">
        <w:trPr>
          <w:trHeight w:val="576"/>
          <w:jc w:val="center"/>
        </w:trPr>
        <w:tc>
          <w:tcPr>
            <w:tcW w:w="2605" w:type="dxa"/>
            <w:vMerge w:val="restart"/>
          </w:tcPr>
          <w:p w14:paraId="48F1A39E" w14:textId="77777777" w:rsidR="00012FE5" w:rsidRPr="00273D96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273D96">
              <w:rPr>
                <w:rFonts w:ascii="Angsana New" w:hAnsi="Angsana New" w:cs="Angsana New"/>
                <w:sz w:val="28"/>
                <w:szCs w:val="28"/>
              </w:rPr>
              <w:t>TK4:</w:t>
            </w:r>
            <w:r w:rsidRPr="00273D96">
              <w:rPr>
                <w:rFonts w:ascii="Angsana New" w:hAnsi="Angsana New" w:cs="Angsana New"/>
                <w:sz w:val="28"/>
                <w:szCs w:val="28"/>
                <w:cs/>
              </w:rPr>
              <w:t xml:space="preserve"> ความรู้เฉพาะทางวิศวกรรมที่ให้องค์ความรู้และกรอบทฤษฎีที่ใช้ในการปฏิบัติวิชาชีพ ที่ส่วนใหญ่เป็นองค์ความรู้แถวหน้าของแต่ละสาขาทางวิศวกรรม</w:t>
            </w:r>
          </w:p>
        </w:tc>
        <w:tc>
          <w:tcPr>
            <w:tcW w:w="2211" w:type="dxa"/>
          </w:tcPr>
          <w:p w14:paraId="791ECA4C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14:paraId="2D43C703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1C368C3E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73AEEB4E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2"/>
          </w:tcPr>
          <w:p w14:paraId="188605CD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14:paraId="689943B1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273D96" w14:paraId="44BCB612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61608D4B" w14:textId="77777777" w:rsidR="00012FE5" w:rsidRPr="00273D96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50195B8C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14:paraId="77D9F9E0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0053F56C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2FFAEB34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2"/>
          </w:tcPr>
          <w:p w14:paraId="481E01DC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14:paraId="423A203A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273D96" w14:paraId="3F12E595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16A1BB77" w14:textId="77777777" w:rsidR="00012FE5" w:rsidRPr="00273D96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55A17F6C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14:paraId="2FA23F1B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7E5BC5B9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21BD3F06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2"/>
          </w:tcPr>
          <w:p w14:paraId="7427838C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14:paraId="2AEE7ECF" w14:textId="77777777" w:rsidR="00012FE5" w:rsidRPr="00273D96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</w:tbl>
    <w:p w14:paraId="1473A4DD" w14:textId="77777777" w:rsidR="005E4EE5" w:rsidRDefault="005E4EE5" w:rsidP="00012FE5">
      <w:pPr>
        <w:rPr>
          <w:rFonts w:ascii="Angsana New" w:hAnsi="Angsana New" w:cs="Angsana New"/>
          <w:b/>
          <w:bCs/>
          <w:sz w:val="32"/>
          <w:szCs w:val="32"/>
        </w:rPr>
      </w:pPr>
      <w:bookmarkStart w:id="21" w:name="_Hlk191405061"/>
      <w:bookmarkEnd w:id="16"/>
      <w:bookmarkEnd w:id="17"/>
    </w:p>
    <w:p w14:paraId="1297FCCF" w14:textId="77777777" w:rsidR="005E4EE5" w:rsidRDefault="005E4EE5" w:rsidP="00012FE5">
      <w:pPr>
        <w:rPr>
          <w:rFonts w:ascii="Angsana New" w:hAnsi="Angsana New" w:cs="Angsana New"/>
          <w:b/>
          <w:bCs/>
          <w:sz w:val="32"/>
          <w:szCs w:val="32"/>
        </w:rPr>
      </w:pPr>
    </w:p>
    <w:p w14:paraId="4A156E61" w14:textId="77777777" w:rsidR="005E4EE5" w:rsidRDefault="005E4EE5" w:rsidP="00012FE5">
      <w:pPr>
        <w:rPr>
          <w:rFonts w:ascii="Angsana New" w:hAnsi="Angsana New" w:cs="Angsana New"/>
          <w:b/>
          <w:bCs/>
          <w:sz w:val="32"/>
          <w:szCs w:val="32"/>
        </w:rPr>
      </w:pPr>
    </w:p>
    <w:p w14:paraId="16EE8136" w14:textId="77777777" w:rsidR="005E4EE5" w:rsidRDefault="005E4EE5" w:rsidP="00012FE5">
      <w:pPr>
        <w:rPr>
          <w:rFonts w:ascii="Angsana New" w:hAnsi="Angsana New" w:cs="Angsana New"/>
          <w:b/>
          <w:bCs/>
          <w:sz w:val="32"/>
          <w:szCs w:val="32"/>
        </w:rPr>
      </w:pPr>
    </w:p>
    <w:p w14:paraId="60039293" w14:textId="77777777" w:rsidR="005E4EE5" w:rsidRDefault="005E4EE5" w:rsidP="00012FE5">
      <w:pPr>
        <w:rPr>
          <w:rFonts w:ascii="Angsana New" w:hAnsi="Angsana New" w:cs="Angsana New"/>
          <w:b/>
          <w:bCs/>
          <w:sz w:val="32"/>
          <w:szCs w:val="32"/>
        </w:rPr>
      </w:pPr>
    </w:p>
    <w:p w14:paraId="1AFB55F4" w14:textId="77777777" w:rsidR="005E4EE5" w:rsidRDefault="005E4EE5" w:rsidP="00012FE5">
      <w:pPr>
        <w:rPr>
          <w:rFonts w:ascii="Angsana New" w:hAnsi="Angsana New" w:cs="Angsana New"/>
          <w:b/>
          <w:bCs/>
          <w:sz w:val="32"/>
          <w:szCs w:val="32"/>
        </w:rPr>
      </w:pPr>
    </w:p>
    <w:p w14:paraId="74707E34" w14:textId="77777777" w:rsidR="005E4EE5" w:rsidRDefault="005E4EE5" w:rsidP="00012FE5">
      <w:pPr>
        <w:rPr>
          <w:rFonts w:ascii="Angsana New" w:hAnsi="Angsana New" w:cs="Angsana New"/>
          <w:b/>
          <w:bCs/>
          <w:sz w:val="32"/>
          <w:szCs w:val="32"/>
        </w:rPr>
      </w:pPr>
    </w:p>
    <w:p w14:paraId="04388A89" w14:textId="77777777" w:rsidR="005E4EE5" w:rsidRDefault="005E4EE5" w:rsidP="00012FE5">
      <w:pPr>
        <w:rPr>
          <w:rFonts w:ascii="Angsana New" w:hAnsi="Angsana New" w:cs="Angsana New"/>
          <w:b/>
          <w:bCs/>
          <w:sz w:val="32"/>
          <w:szCs w:val="32"/>
        </w:rPr>
      </w:pPr>
    </w:p>
    <w:p w14:paraId="6BA68F3C" w14:textId="77777777" w:rsidR="005E4EE5" w:rsidRDefault="005E4EE5" w:rsidP="00012FE5">
      <w:pPr>
        <w:rPr>
          <w:rFonts w:ascii="Angsana New" w:hAnsi="Angsana New" w:cs="Angsana New"/>
          <w:b/>
          <w:bCs/>
          <w:sz w:val="32"/>
          <w:szCs w:val="32"/>
        </w:rPr>
      </w:pPr>
    </w:p>
    <w:p w14:paraId="5713E9ED" w14:textId="08276DA9" w:rsidR="00012FE5" w:rsidRPr="00C8310C" w:rsidRDefault="00012FE5" w:rsidP="00012FE5">
      <w:pPr>
        <w:rPr>
          <w:rFonts w:ascii="Angsana New" w:hAnsi="Angsana New" w:cs="Angsana New"/>
          <w:b/>
          <w:bCs/>
          <w:sz w:val="32"/>
          <w:szCs w:val="32"/>
        </w:rPr>
      </w:pPr>
      <w:r w:rsidRPr="00C8310C">
        <w:rPr>
          <w:rFonts w:ascii="Angsana New" w:hAnsi="Angsana New" w:cs="Angsana New"/>
          <w:b/>
          <w:bCs/>
          <w:sz w:val="32"/>
          <w:szCs w:val="32"/>
        </w:rPr>
        <w:lastRenderedPageBreak/>
        <w:t xml:space="preserve">PO2: </w:t>
      </w: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การวิเคราะห์ปัญหาทางวิศวกรรม</w:t>
      </w:r>
    </w:p>
    <w:p w14:paraId="3201FFCA" w14:textId="388F761A" w:rsidR="00012FE5" w:rsidRDefault="00012FE5" w:rsidP="00012FE5">
      <w:pPr>
        <w:rPr>
          <w:rFonts w:ascii="Angsana New" w:eastAsia="Calibri" w:hAnsi="Angsana New" w:cs="Angsana New"/>
          <w:sz w:val="32"/>
          <w:szCs w:val="32"/>
        </w:rPr>
      </w:pPr>
      <w:r w:rsidRPr="00C8310C">
        <w:rPr>
          <w:rFonts w:ascii="Angsana New" w:eastAsia="Calibri" w:hAnsi="Angsana New" w:cs="Angsana New"/>
          <w:sz w:val="32"/>
          <w:szCs w:val="32"/>
        </w:rPr>
        <w:t xml:space="preserve">PO2: 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>สามารถระบุปัญหา สืบค้นทางเอกสาร สร้างแบบจำลองรวมตั้งสมการความสัมพันธ์ระหว่าง ตัวแปรต่างๆ เพื่อหาคำตอบ และแก้ไขปัญหาทางวิศวกรรมที่ซับซ้อน จนได้ข้อสรุปเบื้องต้น โดยใช้หลักการและเครื่องมือวิเคราะห์ทางด้านคณิตศาสตร์ วิทยาศาสตร์ และทางด้านวิศวกรรมศาสตร์ ทั้งนี้ ให้คำนึงถึงการพัฒนาที่ยั่งยืนในทุกองค์ประกอบ</w:t>
      </w:r>
      <w:r w:rsidRPr="00C8310C">
        <w:rPr>
          <w:rFonts w:ascii="Angsana New" w:eastAsia="Calibri" w:hAnsi="Angsana New" w:cs="Angsana New"/>
          <w:sz w:val="32"/>
          <w:szCs w:val="32"/>
        </w:rPr>
        <w:t xml:space="preserve"> (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ตามแบบความรู้ </w:t>
      </w:r>
      <w:r w:rsidRPr="00C8310C">
        <w:rPr>
          <w:rFonts w:ascii="Angsana New" w:eastAsia="Calibri" w:hAnsi="Angsana New" w:cs="Angsana New"/>
          <w:sz w:val="32"/>
          <w:szCs w:val="32"/>
        </w:rPr>
        <w:t xml:space="preserve">TK1 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ถึง </w:t>
      </w:r>
      <w:r w:rsidRPr="00C8310C">
        <w:rPr>
          <w:rFonts w:ascii="Angsana New" w:eastAsia="Calibri" w:hAnsi="Angsana New" w:cs="Angsana New"/>
          <w:sz w:val="32"/>
          <w:szCs w:val="32"/>
        </w:rPr>
        <w:t>TK4)</w:t>
      </w:r>
    </w:p>
    <w:tbl>
      <w:tblPr>
        <w:tblStyle w:val="TableGrid"/>
        <w:tblW w:w="10553" w:type="dxa"/>
        <w:jc w:val="center"/>
        <w:tblLook w:val="04A0" w:firstRow="1" w:lastRow="0" w:firstColumn="1" w:lastColumn="0" w:noHBand="0" w:noVBand="1"/>
      </w:tblPr>
      <w:tblGrid>
        <w:gridCol w:w="2605"/>
        <w:gridCol w:w="2211"/>
        <w:gridCol w:w="939"/>
        <w:gridCol w:w="989"/>
        <w:gridCol w:w="1711"/>
        <w:gridCol w:w="1042"/>
        <w:gridCol w:w="15"/>
        <w:gridCol w:w="1041"/>
      </w:tblGrid>
      <w:tr w:rsidR="00012FE5" w:rsidRPr="00C8310C" w14:paraId="2D6DE227" w14:textId="77777777" w:rsidTr="005E4EE5">
        <w:trPr>
          <w:trHeight w:val="576"/>
          <w:tblHeader/>
          <w:jc w:val="center"/>
        </w:trPr>
        <w:tc>
          <w:tcPr>
            <w:tcW w:w="2605" w:type="dxa"/>
            <w:vMerge w:val="restart"/>
          </w:tcPr>
          <w:p w14:paraId="11BEC84B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bookmarkStart w:id="22" w:name="_Hlk191658472"/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แบบความรู้ (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Knowledge Profile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211" w:type="dxa"/>
            <w:vMerge w:val="restart"/>
          </w:tcPr>
          <w:p w14:paraId="5F16ABE7" w14:textId="7BF1382B" w:rsidR="00012FE5" w:rsidRPr="00C8310C" w:rsidRDefault="007C5A42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รหัส-</w:t>
            </w:r>
            <w:r w:rsidR="00012FE5"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ตัวชี้วัด (</w:t>
            </w:r>
            <w:r w:rsidR="00012FE5"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PI</w:t>
            </w:r>
            <w:r w:rsidR="00012FE5"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 ที่ใช้ในการประเมินผลลัพธ์ระดับรายวิชา</w:t>
            </w:r>
          </w:p>
          <w:p w14:paraId="03CDA1C7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gridSpan w:val="2"/>
          </w:tcPr>
          <w:p w14:paraId="02C3EF24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  <w:tc>
          <w:tcPr>
            <w:tcW w:w="1711" w:type="dxa"/>
            <w:vMerge w:val="restart"/>
          </w:tcPr>
          <w:p w14:paraId="31B9F31F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แหล่งข้อมูลการประเมินผล(รหัสวิชา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,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 xml:space="preserve"> หรือการสำรวจความเห็น)</w:t>
            </w:r>
          </w:p>
        </w:tc>
        <w:tc>
          <w:tcPr>
            <w:tcW w:w="2098" w:type="dxa"/>
            <w:gridSpan w:val="3"/>
          </w:tcPr>
          <w:p w14:paraId="45B0CB33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 xml:space="preserve">ระดับการประเมินผลที่ความคาดหวัง </w:t>
            </w:r>
          </w:p>
        </w:tc>
      </w:tr>
      <w:tr w:rsidR="00012FE5" w:rsidRPr="00C8310C" w14:paraId="7A337F4E" w14:textId="77777777" w:rsidTr="005E4EE5">
        <w:trPr>
          <w:trHeight w:val="576"/>
          <w:tblHeader/>
          <w:jc w:val="center"/>
        </w:trPr>
        <w:tc>
          <w:tcPr>
            <w:tcW w:w="2605" w:type="dxa"/>
            <w:vMerge/>
          </w:tcPr>
          <w:p w14:paraId="6B89B454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11" w:type="dxa"/>
            <w:vMerge/>
          </w:tcPr>
          <w:p w14:paraId="1CD7E345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9" w:type="dxa"/>
          </w:tcPr>
          <w:p w14:paraId="21367F26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การวัดผลทางตรง</w:t>
            </w:r>
          </w:p>
        </w:tc>
        <w:tc>
          <w:tcPr>
            <w:tcW w:w="989" w:type="dxa"/>
          </w:tcPr>
          <w:p w14:paraId="42B8874E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การวัดผลทางอ้อม</w:t>
            </w:r>
          </w:p>
        </w:tc>
        <w:tc>
          <w:tcPr>
            <w:tcW w:w="1711" w:type="dxa"/>
            <w:vMerge/>
          </w:tcPr>
          <w:p w14:paraId="3C2BA583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717954D3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1056" w:type="dxa"/>
            <w:gridSpan w:val="2"/>
          </w:tcPr>
          <w:p w14:paraId="56B8125F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Expected % of Student passing PI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012FE5" w:rsidRPr="00C8310C" w14:paraId="538DEFD3" w14:textId="77777777" w:rsidTr="00ED532D">
        <w:trPr>
          <w:trHeight w:val="576"/>
          <w:jc w:val="center"/>
        </w:trPr>
        <w:tc>
          <w:tcPr>
            <w:tcW w:w="2605" w:type="dxa"/>
            <w:vMerge w:val="restart"/>
          </w:tcPr>
          <w:p w14:paraId="24A7DB42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sz w:val="28"/>
                <w:szCs w:val="28"/>
              </w:rPr>
              <w:t xml:space="preserve">TK1: </w:t>
            </w:r>
            <w:r w:rsidRPr="00C8310C">
              <w:rPr>
                <w:rFonts w:ascii="Angsana New" w:hAnsi="Angsana New" w:cs="Angsana New"/>
                <w:sz w:val="28"/>
                <w:szCs w:val="28"/>
                <w:cs/>
              </w:rPr>
              <w:t>ความรู้และความเข้าใจทฤษฎีเชิงระบบของหมวดความรู้ด้านวิทยาศาสตร์ธรรมชาติที่นำไปใช้ใน แต่ละสาขาทางวิศวกรรม และการตระหนักรู้ในด้านสังคมศาสตร์ที่เกี่ยวข้อง</w:t>
            </w:r>
          </w:p>
        </w:tc>
        <w:tc>
          <w:tcPr>
            <w:tcW w:w="2211" w:type="dxa"/>
          </w:tcPr>
          <w:p w14:paraId="569339A2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6916E0B4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2DB745F7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6B03CFC6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0C46BDDE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  <w:gridSpan w:val="2"/>
          </w:tcPr>
          <w:p w14:paraId="10EEA686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09AB96E8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07364C65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491D70E5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0980CF7F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2DA4E77F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2A51BAFF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1C7F8388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  <w:gridSpan w:val="2"/>
          </w:tcPr>
          <w:p w14:paraId="62E5C967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510F3680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16C907BE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393AC61C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1ECF01F5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068AC90F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154FE8A4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359CAB27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  <w:gridSpan w:val="2"/>
          </w:tcPr>
          <w:p w14:paraId="565ECD42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2513435B" w14:textId="77777777" w:rsidTr="00ED532D">
        <w:trPr>
          <w:trHeight w:val="576"/>
          <w:jc w:val="center"/>
        </w:trPr>
        <w:tc>
          <w:tcPr>
            <w:tcW w:w="2605" w:type="dxa"/>
            <w:vMerge w:val="restart"/>
          </w:tcPr>
          <w:p w14:paraId="4FAAAEE1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sz w:val="28"/>
                <w:szCs w:val="28"/>
              </w:rPr>
              <w:t xml:space="preserve">TK2: </w:t>
            </w:r>
            <w:r w:rsidRPr="00C8310C">
              <w:rPr>
                <w:rFonts w:ascii="Angsana New" w:hAnsi="Angsana New" w:cs="Angsana New"/>
                <w:sz w:val="28"/>
                <w:szCs w:val="28"/>
                <w:cs/>
              </w:rPr>
              <w:t>แนวคิดและหลักการขององค์ความรู้ทางคณิตศาสตร์ การวิเคราะห์เชิงตัวเลข สถิติ วิทยาการคอมพิวเตอร์ และวิทยาการสารสนเทศ เพื่อสนับสนุนการวิเคราะห์และการทำแบบจำลองที่นำไปใช้ในแต่ละสาขาทางวิศวกรรม</w:t>
            </w:r>
          </w:p>
        </w:tc>
        <w:tc>
          <w:tcPr>
            <w:tcW w:w="2211" w:type="dxa"/>
          </w:tcPr>
          <w:p w14:paraId="6203DA88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48E389B8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5C272A6A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659304CA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2"/>
          </w:tcPr>
          <w:p w14:paraId="542BA2E2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14:paraId="2914885A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6B2CB97C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6F0BBC38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30409918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393E0529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1B58CEC3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3900D2A7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2"/>
          </w:tcPr>
          <w:p w14:paraId="6F9E12E7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14:paraId="1E4817A3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6797CA77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2DD4C408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567135A8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50244433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1A592E06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6A475952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2"/>
          </w:tcPr>
          <w:p w14:paraId="4E3A8105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14:paraId="35747BAD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3840705E" w14:textId="77777777" w:rsidTr="00ED532D">
        <w:trPr>
          <w:trHeight w:val="576"/>
          <w:jc w:val="center"/>
        </w:trPr>
        <w:tc>
          <w:tcPr>
            <w:tcW w:w="2605" w:type="dxa"/>
            <w:vMerge w:val="restart"/>
          </w:tcPr>
          <w:p w14:paraId="453F23A7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sz w:val="28"/>
                <w:szCs w:val="28"/>
              </w:rPr>
              <w:t xml:space="preserve">TK3: </w:t>
            </w:r>
            <w:r w:rsidRPr="00C8310C">
              <w:rPr>
                <w:rFonts w:ascii="Angsana New" w:hAnsi="Angsana New" w:cs="Angsana New"/>
                <w:sz w:val="28"/>
                <w:szCs w:val="28"/>
                <w:cs/>
              </w:rPr>
              <w:t>ความรู้และทฤษฎีเชิงระบบในการวางหลักเกณฑ์พื้นฐานทางวิศวกรรมที่กำหนดในแต่ละสาขาทางวิศวกรรม</w:t>
            </w:r>
          </w:p>
        </w:tc>
        <w:tc>
          <w:tcPr>
            <w:tcW w:w="2211" w:type="dxa"/>
          </w:tcPr>
          <w:p w14:paraId="22479124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2E97D2E4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1182533E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4FC01FE7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2"/>
          </w:tcPr>
          <w:p w14:paraId="1894CB78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14:paraId="1F4E7950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7A06C1EE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1B239ABF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3FF447A3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196CFF2D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0586155A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03EDD36C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2"/>
          </w:tcPr>
          <w:p w14:paraId="55D492C7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14:paraId="570FAD24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075892E5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704ABA2C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7DD52DC8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764A3EF9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195ED743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6674E21B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2"/>
          </w:tcPr>
          <w:p w14:paraId="2D130B90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14:paraId="4EAF606A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1CD5258F" w14:textId="77777777" w:rsidTr="00ED532D">
        <w:trPr>
          <w:trHeight w:val="576"/>
          <w:jc w:val="center"/>
        </w:trPr>
        <w:tc>
          <w:tcPr>
            <w:tcW w:w="2605" w:type="dxa"/>
            <w:vMerge w:val="restart"/>
          </w:tcPr>
          <w:p w14:paraId="6C0817CE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sz w:val="28"/>
                <w:szCs w:val="28"/>
              </w:rPr>
              <w:lastRenderedPageBreak/>
              <w:t>TK4:</w:t>
            </w:r>
            <w:r w:rsidRPr="00C8310C">
              <w:rPr>
                <w:rFonts w:ascii="Angsana New" w:hAnsi="Angsana New" w:cs="Angsana New"/>
                <w:sz w:val="28"/>
                <w:szCs w:val="28"/>
                <w:cs/>
              </w:rPr>
              <w:t xml:space="preserve"> ความรู้เฉพาะทางวิศวกรรมที่ให้องค์ความรู้และกรอบทฤษฎีที่ใช้ในการปฏิบัติวิชาชีพ ที่ส่วนใหญ่เป็นองค์ความรู้แถวหน้าของแต่ละสาขาทางวิศวกรรม</w:t>
            </w:r>
          </w:p>
        </w:tc>
        <w:tc>
          <w:tcPr>
            <w:tcW w:w="2211" w:type="dxa"/>
          </w:tcPr>
          <w:p w14:paraId="0D863805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711FC6CB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6B1A55AD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6C55B878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2"/>
          </w:tcPr>
          <w:p w14:paraId="2F92BFB7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14:paraId="2BD1AD84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503F3D98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380EA54F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24E890AE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090339E8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5BD132D3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0397B5AD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2"/>
          </w:tcPr>
          <w:p w14:paraId="6E216C56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14:paraId="13460BD1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7E45E797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252AC9CC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758C6389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25D3631A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398D9850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081913ED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2"/>
          </w:tcPr>
          <w:p w14:paraId="451E1CED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14:paraId="2F4881EC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bookmarkEnd w:id="22"/>
    </w:tbl>
    <w:p w14:paraId="5AD27727" w14:textId="3A844FC5" w:rsidR="00E50755" w:rsidRPr="00C8310C" w:rsidRDefault="00E50755" w:rsidP="00012FE5">
      <w:pPr>
        <w:rPr>
          <w:rFonts w:ascii="Angsana New" w:hAnsi="Angsana New" w:cs="Angsana New"/>
          <w:b/>
          <w:bCs/>
          <w:sz w:val="32"/>
          <w:szCs w:val="32"/>
          <w:cs/>
        </w:rPr>
      </w:pPr>
    </w:p>
    <w:p w14:paraId="20E2F947" w14:textId="661C4473" w:rsidR="00012FE5" w:rsidRPr="00C8310C" w:rsidRDefault="00E50755" w:rsidP="00012FE5">
      <w:pPr>
        <w:rPr>
          <w:rFonts w:ascii="Angsana New" w:hAnsi="Angsana New" w:cs="Angsana New"/>
          <w:b/>
          <w:bCs/>
          <w:sz w:val="32"/>
          <w:szCs w:val="32"/>
        </w:rPr>
      </w:pPr>
      <w:r w:rsidRPr="00C8310C">
        <w:rPr>
          <w:rFonts w:ascii="Angsana New" w:hAnsi="Angsana New" w:cs="Angsana New"/>
          <w:b/>
          <w:bCs/>
          <w:sz w:val="32"/>
          <w:szCs w:val="32"/>
          <w:cs/>
        </w:rPr>
        <w:br w:type="page"/>
      </w:r>
      <w:bookmarkStart w:id="23" w:name="_Hlk191402915"/>
      <w:bookmarkEnd w:id="21"/>
      <w:r w:rsidR="00012FE5" w:rsidRPr="00C8310C">
        <w:rPr>
          <w:rFonts w:ascii="Angsana New" w:hAnsi="Angsana New" w:cs="Angsana New"/>
          <w:b/>
          <w:bCs/>
          <w:sz w:val="32"/>
          <w:szCs w:val="32"/>
        </w:rPr>
        <w:lastRenderedPageBreak/>
        <w:t xml:space="preserve">PO3: </w:t>
      </w:r>
      <w:r w:rsidR="00012FE5" w:rsidRPr="00C8310C">
        <w:rPr>
          <w:rFonts w:ascii="Angsana New" w:hAnsi="Angsana New" w:cs="Angsana New"/>
          <w:b/>
          <w:bCs/>
          <w:sz w:val="32"/>
          <w:szCs w:val="32"/>
          <w:cs/>
        </w:rPr>
        <w:t>การออกแบบและพัฒนาเพื่อหาคำตอบของปัญหา</w:t>
      </w:r>
    </w:p>
    <w:p w14:paraId="3E81DF00" w14:textId="6DB846C2" w:rsidR="00012FE5" w:rsidRPr="00C8310C" w:rsidRDefault="00012FE5" w:rsidP="00012FE5">
      <w:pPr>
        <w:rPr>
          <w:rFonts w:ascii="Angsana New" w:eastAsia="Calibri" w:hAnsi="Angsana New" w:cs="Angsana New"/>
          <w:sz w:val="32"/>
          <w:szCs w:val="32"/>
        </w:rPr>
      </w:pPr>
      <w:r w:rsidRPr="00C8310C">
        <w:rPr>
          <w:rFonts w:ascii="Angsana New" w:eastAsia="Calibri" w:hAnsi="Angsana New" w:cs="Angsana New"/>
          <w:sz w:val="32"/>
          <w:szCs w:val="32"/>
        </w:rPr>
        <w:t xml:space="preserve">PO3: 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สามารถหาคำตอบของปัญหาทางวิศวกรรมที่ซับซ้อน และออกแบบระบบงานหรือกระบวนการทางวิศวกรรมตามความต้องการและข้อกำหนดงานโดยคำนึงถึงข้อกำหนดด้านสังคม วัฒนธรรม ความปลอดภัย </w:t>
      </w:r>
      <w:r w:rsidR="000D252D">
        <w:rPr>
          <w:rFonts w:ascii="Angsana New" w:eastAsia="Calibri" w:hAnsi="Angsana New" w:cs="Angsana New"/>
          <w:sz w:val="32"/>
          <w:szCs w:val="32"/>
          <w:cs/>
        </w:rPr>
        <w:br/>
      </w:r>
      <w:r w:rsidRPr="00C8310C">
        <w:rPr>
          <w:rFonts w:ascii="Angsana New" w:eastAsia="Calibri" w:hAnsi="Angsana New" w:cs="Angsana New"/>
          <w:sz w:val="32"/>
          <w:szCs w:val="32"/>
          <w:cs/>
        </w:rPr>
        <w:t>การอนามัยและสิ่งแวดล้อม มาตรฐานการปฏิบัติวิชาชีพ และการพัฒนาที่ยั่งยืน อาทิ มูลค่าตลอดวัฏจักรชีวิต การปลดปล่อยคาร์บอนสุทธิเป็นศูนย์ และประเด็นทางสิ่งแวดล้อมต่าง ๆ ที่เกี่ยวข้อง</w:t>
      </w:r>
      <w:r w:rsidRPr="00C8310C">
        <w:rPr>
          <w:rFonts w:ascii="Angsana New" w:eastAsia="Calibri" w:hAnsi="Angsana New" w:cs="Angsana New"/>
          <w:sz w:val="32"/>
          <w:szCs w:val="32"/>
        </w:rPr>
        <w:t xml:space="preserve"> (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ตามแบบความรู้ </w:t>
      </w:r>
      <w:r w:rsidRPr="00C8310C">
        <w:rPr>
          <w:rFonts w:ascii="Angsana New" w:eastAsia="Calibri" w:hAnsi="Angsana New" w:cs="Angsana New"/>
          <w:sz w:val="32"/>
          <w:szCs w:val="32"/>
        </w:rPr>
        <w:t>TK5)</w:t>
      </w:r>
    </w:p>
    <w:tbl>
      <w:tblPr>
        <w:tblStyle w:val="TableGrid"/>
        <w:tblW w:w="10553" w:type="dxa"/>
        <w:jc w:val="center"/>
        <w:tblLook w:val="04A0" w:firstRow="1" w:lastRow="0" w:firstColumn="1" w:lastColumn="0" w:noHBand="0" w:noVBand="1"/>
      </w:tblPr>
      <w:tblGrid>
        <w:gridCol w:w="2605"/>
        <w:gridCol w:w="2211"/>
        <w:gridCol w:w="939"/>
        <w:gridCol w:w="989"/>
        <w:gridCol w:w="1711"/>
        <w:gridCol w:w="1042"/>
        <w:gridCol w:w="1056"/>
      </w:tblGrid>
      <w:tr w:rsidR="00012FE5" w:rsidRPr="00C8310C" w14:paraId="6BBBDD46" w14:textId="77777777" w:rsidTr="00ED532D">
        <w:trPr>
          <w:trHeight w:val="576"/>
          <w:jc w:val="center"/>
        </w:trPr>
        <w:tc>
          <w:tcPr>
            <w:tcW w:w="2605" w:type="dxa"/>
            <w:vMerge w:val="restart"/>
          </w:tcPr>
          <w:p w14:paraId="1754E469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bookmarkStart w:id="24" w:name="_Hlk191659013"/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แบบความรู้ (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Knowledge Profile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211" w:type="dxa"/>
            <w:vMerge w:val="restart"/>
          </w:tcPr>
          <w:p w14:paraId="2ECB48B7" w14:textId="639F42EF" w:rsidR="00012FE5" w:rsidRPr="00C8310C" w:rsidRDefault="007C5A42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รหัส-</w:t>
            </w:r>
            <w:r w:rsidR="00012FE5"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ตัวชี้วัด (</w:t>
            </w:r>
            <w:r w:rsidR="00012FE5"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PI</w:t>
            </w:r>
            <w:r w:rsidR="00012FE5"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 ที่ใช้ในการประเมินผลลัพธ์ระดับรายวิชา</w:t>
            </w:r>
          </w:p>
          <w:p w14:paraId="47B173A4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gridSpan w:val="2"/>
          </w:tcPr>
          <w:p w14:paraId="7DAE2846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  <w:tc>
          <w:tcPr>
            <w:tcW w:w="1711" w:type="dxa"/>
            <w:vMerge w:val="restart"/>
          </w:tcPr>
          <w:p w14:paraId="1D4C137F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แหล่งข้อมูลการประเมินผล(รหัสวิชา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,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 xml:space="preserve"> หรือการสำรวจความเห็น)</w:t>
            </w:r>
          </w:p>
        </w:tc>
        <w:tc>
          <w:tcPr>
            <w:tcW w:w="2098" w:type="dxa"/>
            <w:gridSpan w:val="2"/>
          </w:tcPr>
          <w:p w14:paraId="0A94B19A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 xml:space="preserve">ระดับการประเมินผลที่ความคาดหวัง </w:t>
            </w:r>
          </w:p>
        </w:tc>
      </w:tr>
      <w:tr w:rsidR="00012FE5" w:rsidRPr="00C8310C" w14:paraId="34C988AE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2124B939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11" w:type="dxa"/>
            <w:vMerge/>
          </w:tcPr>
          <w:p w14:paraId="18E27DAD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9" w:type="dxa"/>
          </w:tcPr>
          <w:p w14:paraId="43FC11A4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การวัดผลทางตรง</w:t>
            </w:r>
          </w:p>
        </w:tc>
        <w:tc>
          <w:tcPr>
            <w:tcW w:w="989" w:type="dxa"/>
          </w:tcPr>
          <w:p w14:paraId="383D9878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การวัดผลทางอ้อม</w:t>
            </w:r>
          </w:p>
        </w:tc>
        <w:tc>
          <w:tcPr>
            <w:tcW w:w="1711" w:type="dxa"/>
            <w:vMerge/>
          </w:tcPr>
          <w:p w14:paraId="2E0F0FE8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12E208BB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1056" w:type="dxa"/>
          </w:tcPr>
          <w:p w14:paraId="0475B26C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Expected % of Student passing PI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012FE5" w:rsidRPr="00C8310C" w14:paraId="0B0B52AF" w14:textId="77777777" w:rsidTr="00ED532D">
        <w:trPr>
          <w:trHeight w:val="576"/>
          <w:jc w:val="center"/>
        </w:trPr>
        <w:tc>
          <w:tcPr>
            <w:tcW w:w="2605" w:type="dxa"/>
            <w:vMerge w:val="restart"/>
          </w:tcPr>
          <w:p w14:paraId="328D4D42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sz w:val="28"/>
                <w:szCs w:val="28"/>
              </w:rPr>
              <w:t xml:space="preserve">TK5: </w:t>
            </w:r>
            <w:r w:rsidRPr="00C8310C">
              <w:rPr>
                <w:rFonts w:ascii="Angsana New" w:hAnsi="Angsana New" w:cs="Angsana New"/>
                <w:sz w:val="28"/>
                <w:szCs w:val="28"/>
                <w:cs/>
              </w:rPr>
              <w:t>ความรู้ที่รวมถึง การใช้ทรัพยากรอย่างมีประสิทธิผล ผลกระทบต่อสิ่งแวดล้อม ค่าใช้จ่ายตลอดวงจรชีวิต แนวคิดคาร์บอนสุทธิเป็นศูนย์ และแนวคิดอื่นๆที่นำไปใช้ในการออกแบบทางวิศวกรรมและการปฏิบัติการ ในขอบเขตของการปฏิบัติงาน</w:t>
            </w:r>
          </w:p>
        </w:tc>
        <w:tc>
          <w:tcPr>
            <w:tcW w:w="2211" w:type="dxa"/>
          </w:tcPr>
          <w:p w14:paraId="71D9B2D7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47AEE874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1C1877D8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71BA5ACE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153A79AA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</w:tcPr>
          <w:p w14:paraId="7F5A26BA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36435977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4C6FB3C1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211" w:type="dxa"/>
          </w:tcPr>
          <w:p w14:paraId="744FC515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3348ABE5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05F72E03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76ACD6F1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5FBEE20C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</w:tcPr>
          <w:p w14:paraId="38F2C1FF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12594D92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50CBEE31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211" w:type="dxa"/>
          </w:tcPr>
          <w:p w14:paraId="3A7D9DFA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002240F0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3D21E4BF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585137A6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3ED0AF60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</w:tcPr>
          <w:p w14:paraId="66E4C812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bookmarkEnd w:id="24"/>
    </w:tbl>
    <w:p w14:paraId="07019456" w14:textId="788606C7" w:rsidR="00E50755" w:rsidRPr="00C8310C" w:rsidRDefault="00E50755" w:rsidP="00012FE5">
      <w:pPr>
        <w:rPr>
          <w:rFonts w:ascii="Angsana New" w:eastAsia="Calibri" w:hAnsi="Angsana New" w:cs="Angsana New"/>
          <w:sz w:val="32"/>
          <w:szCs w:val="32"/>
          <w:cs/>
        </w:rPr>
      </w:pPr>
    </w:p>
    <w:p w14:paraId="48BEF063" w14:textId="77777777" w:rsidR="00E50755" w:rsidRPr="00C8310C" w:rsidRDefault="00E50755">
      <w:pPr>
        <w:rPr>
          <w:rFonts w:ascii="Angsana New" w:eastAsia="Calibri" w:hAnsi="Angsana New" w:cs="Angsana New"/>
          <w:sz w:val="32"/>
          <w:szCs w:val="32"/>
          <w:cs/>
        </w:rPr>
      </w:pPr>
      <w:r w:rsidRPr="00C8310C">
        <w:rPr>
          <w:rFonts w:ascii="Angsana New" w:eastAsia="Calibri" w:hAnsi="Angsana New" w:cs="Angsana New"/>
          <w:sz w:val="32"/>
          <w:szCs w:val="32"/>
          <w:cs/>
        </w:rPr>
        <w:br w:type="page"/>
      </w:r>
    </w:p>
    <w:p w14:paraId="6DCAB0B1" w14:textId="77777777" w:rsidR="00012FE5" w:rsidRPr="00C8310C" w:rsidRDefault="00012FE5" w:rsidP="00012FE5">
      <w:pPr>
        <w:rPr>
          <w:rFonts w:ascii="Angsana New" w:hAnsi="Angsana New" w:cs="Angsana New"/>
          <w:b/>
          <w:bCs/>
          <w:sz w:val="32"/>
          <w:szCs w:val="32"/>
        </w:rPr>
      </w:pPr>
      <w:bookmarkStart w:id="25" w:name="_Hlk191403458"/>
      <w:bookmarkStart w:id="26" w:name="_Hlk191405461"/>
      <w:bookmarkEnd w:id="23"/>
      <w:r w:rsidRPr="00C8310C">
        <w:rPr>
          <w:rFonts w:ascii="Angsana New" w:hAnsi="Angsana New" w:cs="Angsana New"/>
          <w:b/>
          <w:bCs/>
          <w:sz w:val="32"/>
          <w:szCs w:val="32"/>
        </w:rPr>
        <w:lastRenderedPageBreak/>
        <w:t xml:space="preserve">PO4: </w:t>
      </w: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การพิจารณาตรวจสอบ</w:t>
      </w:r>
    </w:p>
    <w:p w14:paraId="13E96832" w14:textId="39F17B5A" w:rsidR="00012FE5" w:rsidRPr="00C8310C" w:rsidRDefault="00012FE5" w:rsidP="00012FE5">
      <w:pPr>
        <w:rPr>
          <w:rFonts w:ascii="Angsana New" w:eastAsia="Calibri" w:hAnsi="Angsana New" w:cs="Angsana New"/>
          <w:spacing w:val="-2"/>
          <w:sz w:val="32"/>
          <w:szCs w:val="32"/>
        </w:rPr>
      </w:pPr>
      <w:r w:rsidRPr="00C8310C">
        <w:rPr>
          <w:rFonts w:ascii="Angsana New" w:eastAsia="Calibri" w:hAnsi="Angsana New" w:cs="Angsana New"/>
          <w:sz w:val="32"/>
          <w:szCs w:val="32"/>
        </w:rPr>
        <w:t xml:space="preserve">PO4: 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สามารถตรวจสอบ วินิจฉัย ประเมินผล งานและปัญหาทางวิศวกรรมซึ่งครอบคลุมถึง </w:t>
      </w:r>
      <w:r w:rsidR="000D252D">
        <w:rPr>
          <w:rFonts w:ascii="Angsana New" w:eastAsia="Calibri" w:hAnsi="Angsana New" w:cs="Angsana New" w:hint="cs"/>
          <w:sz w:val="32"/>
          <w:szCs w:val="32"/>
          <w:cs/>
        </w:rPr>
        <w:t>ก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>ารตั้งสมมติฐาน การหาข้อมูล การทดลอง การวิเคราะห์ การแปลความหมายข้อมูล สังเคราะห์</w:t>
      </w:r>
      <w:r w:rsidRPr="00C8310C">
        <w:rPr>
          <w:rFonts w:ascii="Angsana New" w:eastAsia="Calibri" w:hAnsi="Angsana New" w:cs="Angsana New"/>
          <w:spacing w:val="-2"/>
          <w:sz w:val="32"/>
          <w:szCs w:val="32"/>
          <w:cs/>
        </w:rPr>
        <w:t>ข้อมูล ข้อสนเทศ และออกแบบ เพื่อให้ได้ผลสรุปที่ถูกต้องตามหลักเหตุผล</w:t>
      </w:r>
      <w:r w:rsidRPr="00C8310C">
        <w:rPr>
          <w:rFonts w:ascii="Angsana New" w:eastAsia="Calibri" w:hAnsi="Angsana New" w:cs="Angsana New"/>
          <w:spacing w:val="-2"/>
          <w:sz w:val="32"/>
          <w:szCs w:val="32"/>
        </w:rPr>
        <w:t xml:space="preserve"> (</w:t>
      </w:r>
      <w:r w:rsidRPr="00C8310C">
        <w:rPr>
          <w:rFonts w:ascii="Angsana New" w:eastAsia="Calibri" w:hAnsi="Angsana New" w:cs="Angsana New"/>
          <w:spacing w:val="-2"/>
          <w:sz w:val="32"/>
          <w:szCs w:val="32"/>
          <w:cs/>
        </w:rPr>
        <w:t xml:space="preserve">ตามแบบความรู้ </w:t>
      </w:r>
      <w:r w:rsidRPr="00C8310C">
        <w:rPr>
          <w:rFonts w:ascii="Angsana New" w:eastAsia="Calibri" w:hAnsi="Angsana New" w:cs="Angsana New"/>
          <w:spacing w:val="-2"/>
          <w:sz w:val="32"/>
          <w:szCs w:val="32"/>
        </w:rPr>
        <w:t>TK8)</w:t>
      </w:r>
    </w:p>
    <w:tbl>
      <w:tblPr>
        <w:tblStyle w:val="TableGrid"/>
        <w:tblW w:w="10553" w:type="dxa"/>
        <w:jc w:val="center"/>
        <w:tblLook w:val="04A0" w:firstRow="1" w:lastRow="0" w:firstColumn="1" w:lastColumn="0" w:noHBand="0" w:noVBand="1"/>
      </w:tblPr>
      <w:tblGrid>
        <w:gridCol w:w="2605"/>
        <w:gridCol w:w="2211"/>
        <w:gridCol w:w="939"/>
        <w:gridCol w:w="989"/>
        <w:gridCol w:w="1711"/>
        <w:gridCol w:w="1042"/>
        <w:gridCol w:w="1056"/>
      </w:tblGrid>
      <w:tr w:rsidR="00012FE5" w:rsidRPr="00C8310C" w14:paraId="2BD20D5A" w14:textId="77777777" w:rsidTr="00ED532D">
        <w:trPr>
          <w:trHeight w:val="576"/>
          <w:jc w:val="center"/>
        </w:trPr>
        <w:tc>
          <w:tcPr>
            <w:tcW w:w="2605" w:type="dxa"/>
            <w:vMerge w:val="restart"/>
          </w:tcPr>
          <w:p w14:paraId="7C4EFD3C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bookmarkStart w:id="27" w:name="_Hlk191660014"/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แบบความรู้ (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Knowledge Profile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211" w:type="dxa"/>
            <w:vMerge w:val="restart"/>
          </w:tcPr>
          <w:p w14:paraId="7D55D40A" w14:textId="434767C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รหัส</w:t>
            </w:r>
            <w:r w:rsidR="007C5A42"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-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ตัวชี้วัด (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PI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 ที่ใช้ในการประเมินผลลัพธ์ระดับรายวิชา</w:t>
            </w:r>
          </w:p>
          <w:p w14:paraId="60B47D8A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gridSpan w:val="2"/>
          </w:tcPr>
          <w:p w14:paraId="0741055B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  <w:tc>
          <w:tcPr>
            <w:tcW w:w="1711" w:type="dxa"/>
            <w:vMerge w:val="restart"/>
          </w:tcPr>
          <w:p w14:paraId="64772EF3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แหล่งข้อมูลการประเมินผล(รหัสวิชา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,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 xml:space="preserve"> หรือการสำรวจความเห็น)</w:t>
            </w:r>
          </w:p>
        </w:tc>
        <w:tc>
          <w:tcPr>
            <w:tcW w:w="2098" w:type="dxa"/>
            <w:gridSpan w:val="2"/>
          </w:tcPr>
          <w:p w14:paraId="4B5117A3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 xml:space="preserve">ระดับการประเมินผลที่ความคาดหวัง </w:t>
            </w:r>
          </w:p>
        </w:tc>
      </w:tr>
      <w:tr w:rsidR="00012FE5" w:rsidRPr="00C8310C" w14:paraId="35D38628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3456FE14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11" w:type="dxa"/>
            <w:vMerge/>
          </w:tcPr>
          <w:p w14:paraId="085E1614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9" w:type="dxa"/>
          </w:tcPr>
          <w:p w14:paraId="1C81C011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การวัดผลทางตรง</w:t>
            </w:r>
          </w:p>
        </w:tc>
        <w:tc>
          <w:tcPr>
            <w:tcW w:w="989" w:type="dxa"/>
          </w:tcPr>
          <w:p w14:paraId="38B21040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การวัดผลทางอ้อม</w:t>
            </w:r>
          </w:p>
        </w:tc>
        <w:tc>
          <w:tcPr>
            <w:tcW w:w="1711" w:type="dxa"/>
            <w:vMerge/>
          </w:tcPr>
          <w:p w14:paraId="22262EB2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2DDA30BE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1056" w:type="dxa"/>
          </w:tcPr>
          <w:p w14:paraId="268CA6D7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Expected % of Student passing PI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012FE5" w:rsidRPr="00C8310C" w14:paraId="3E7B2097" w14:textId="77777777" w:rsidTr="00ED532D">
        <w:trPr>
          <w:trHeight w:val="576"/>
          <w:jc w:val="center"/>
        </w:trPr>
        <w:tc>
          <w:tcPr>
            <w:tcW w:w="2605" w:type="dxa"/>
            <w:vMerge w:val="restart"/>
          </w:tcPr>
          <w:p w14:paraId="0ECE8BFE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sz w:val="28"/>
                <w:szCs w:val="28"/>
              </w:rPr>
              <w:t>TK</w:t>
            </w:r>
            <w:r w:rsidRPr="00C8310C">
              <w:rPr>
                <w:rFonts w:ascii="Angsana New" w:hAnsi="Angsana New" w:cs="Angsana New"/>
                <w:sz w:val="28"/>
                <w:szCs w:val="28"/>
                <w:cs/>
              </w:rPr>
              <w:t>8</w:t>
            </w:r>
            <w:r w:rsidRPr="00C8310C">
              <w:rPr>
                <w:rFonts w:ascii="Angsana New" w:hAnsi="Angsana New" w:cs="Angsana New"/>
                <w:sz w:val="28"/>
                <w:szCs w:val="28"/>
              </w:rPr>
              <w:t xml:space="preserve">: </w:t>
            </w:r>
            <w:r w:rsidRPr="00C8310C">
              <w:rPr>
                <w:rFonts w:ascii="Angsana New" w:hAnsi="Angsana New" w:cs="Angsana New"/>
                <w:sz w:val="28"/>
                <w:szCs w:val="28"/>
                <w:cs/>
              </w:rPr>
              <w:t>การสืบค้นหัวข้อความรู้ ในการวิจัยของแต่ละสาขาทางวิศวกรรม ภายใต้การตระหนักรู้ความสำคัญในด้านความคิดเชิงวิพากษ์ ความคิดสร้างสรรค์ และการประเมินความเห็นในหัวข้อที่เกิดขึ้น</w:t>
            </w:r>
          </w:p>
        </w:tc>
        <w:tc>
          <w:tcPr>
            <w:tcW w:w="2211" w:type="dxa"/>
          </w:tcPr>
          <w:p w14:paraId="24DD527C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59B23643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24D892AA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237F53EF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66C3B8EF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</w:tcPr>
          <w:p w14:paraId="7D9AA31B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746FFF64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149E1228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211" w:type="dxa"/>
          </w:tcPr>
          <w:p w14:paraId="0F2B3F15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091FC51A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22D919F7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7DC5CFF3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28C79876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</w:tcPr>
          <w:p w14:paraId="0C30B206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5274F310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07A59126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211" w:type="dxa"/>
          </w:tcPr>
          <w:p w14:paraId="75BE0EFB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1751AB85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332DDC5E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016BCDD5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1FC40307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</w:tcPr>
          <w:p w14:paraId="3DB4E22F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bookmarkEnd w:id="27"/>
    </w:tbl>
    <w:p w14:paraId="6B9D82D5" w14:textId="77777777" w:rsidR="00012FE5" w:rsidRPr="00C8310C" w:rsidRDefault="00012FE5" w:rsidP="00012FE5">
      <w:pPr>
        <w:rPr>
          <w:rFonts w:ascii="Angsana New" w:eastAsia="Calibri" w:hAnsi="Angsana New" w:cs="Angsana New"/>
          <w:spacing w:val="-2"/>
          <w:sz w:val="32"/>
          <w:szCs w:val="32"/>
        </w:rPr>
      </w:pPr>
    </w:p>
    <w:p w14:paraId="14B103F1" w14:textId="77777777" w:rsidR="00012FE5" w:rsidRPr="00C8310C" w:rsidRDefault="00012FE5" w:rsidP="00012FE5">
      <w:pPr>
        <w:rPr>
          <w:rFonts w:ascii="Angsana New" w:eastAsia="Calibri" w:hAnsi="Angsana New" w:cs="Angsana New"/>
          <w:spacing w:val="-2"/>
          <w:sz w:val="32"/>
          <w:szCs w:val="32"/>
        </w:rPr>
      </w:pPr>
      <w:bookmarkStart w:id="28" w:name="_Hlk191659873"/>
    </w:p>
    <w:bookmarkEnd w:id="28"/>
    <w:p w14:paraId="65F0F104" w14:textId="77777777" w:rsidR="00012FE5" w:rsidRPr="00C8310C" w:rsidRDefault="00012FE5" w:rsidP="00012FE5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bookmarkEnd w:id="25"/>
    <w:p w14:paraId="675B16B2" w14:textId="77777777" w:rsidR="00012FE5" w:rsidRPr="00C8310C" w:rsidRDefault="00012FE5" w:rsidP="00012FE5">
      <w:pPr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</w:p>
    <w:bookmarkEnd w:id="26"/>
    <w:p w14:paraId="2C828840" w14:textId="77777777" w:rsidR="00012FE5" w:rsidRPr="00C8310C" w:rsidRDefault="00012FE5" w:rsidP="00012FE5">
      <w:pPr>
        <w:rPr>
          <w:rFonts w:ascii="Angsana New" w:hAnsi="Angsana New" w:cs="Angsana New"/>
          <w:b/>
          <w:bCs/>
          <w:sz w:val="32"/>
          <w:szCs w:val="32"/>
          <w:cs/>
        </w:rPr>
      </w:pPr>
      <w:r w:rsidRPr="00C8310C">
        <w:rPr>
          <w:rFonts w:ascii="Angsana New" w:hAnsi="Angsana New" w:cs="Angsana New"/>
          <w:b/>
          <w:bCs/>
          <w:sz w:val="32"/>
          <w:szCs w:val="32"/>
          <w:cs/>
        </w:rPr>
        <w:br w:type="page"/>
      </w:r>
    </w:p>
    <w:p w14:paraId="26B1D412" w14:textId="77777777" w:rsidR="00012FE5" w:rsidRPr="00C8310C" w:rsidRDefault="00012FE5" w:rsidP="00012FE5">
      <w:pPr>
        <w:rPr>
          <w:rFonts w:ascii="Angsana New" w:hAnsi="Angsana New" w:cs="Angsana New"/>
          <w:b/>
          <w:bCs/>
          <w:sz w:val="32"/>
          <w:szCs w:val="32"/>
        </w:rPr>
      </w:pPr>
      <w:r w:rsidRPr="00C8310C">
        <w:rPr>
          <w:rFonts w:ascii="Angsana New" w:hAnsi="Angsana New" w:cs="Angsana New"/>
          <w:b/>
          <w:bCs/>
          <w:sz w:val="32"/>
          <w:szCs w:val="32"/>
        </w:rPr>
        <w:lastRenderedPageBreak/>
        <w:t>PO</w:t>
      </w: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5</w:t>
      </w:r>
      <w:r w:rsidRPr="00C8310C"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การใช้อุปกรณ์เครื่องมือทันสมัย</w:t>
      </w:r>
    </w:p>
    <w:p w14:paraId="0F2181B2" w14:textId="281DD5F6" w:rsidR="00012FE5" w:rsidRPr="00C8310C" w:rsidRDefault="00012FE5" w:rsidP="00012FE5">
      <w:pPr>
        <w:rPr>
          <w:rFonts w:ascii="Angsana New" w:hAnsi="Angsana New" w:cs="Angsana New"/>
          <w:b/>
          <w:bCs/>
          <w:sz w:val="32"/>
          <w:szCs w:val="32"/>
        </w:rPr>
      </w:pPr>
      <w:r w:rsidRPr="00C8310C">
        <w:rPr>
          <w:rFonts w:ascii="Angsana New" w:eastAsia="Calibri" w:hAnsi="Angsana New" w:cs="Angsana New"/>
          <w:sz w:val="32"/>
          <w:szCs w:val="32"/>
        </w:rPr>
        <w:t>PO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>5</w:t>
      </w:r>
      <w:r w:rsidRPr="00C8310C">
        <w:rPr>
          <w:rFonts w:ascii="Angsana New" w:eastAsia="Calibri" w:hAnsi="Angsana New" w:cs="Angsana New"/>
          <w:sz w:val="32"/>
          <w:szCs w:val="32"/>
        </w:rPr>
        <w:t xml:space="preserve">: 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สามารถสร้าง เลือก และประยุกต์ใช้เทคนิควิธี ทรัพยากร อุปกรณ์เครื่องมือทางวิศวกรรมและเทคโนโลยีสารสนเทศที่เหมาะสมและทันสมัย โดยคำนึงถึงข้อกำหนดและข้อจำกัดของเครื่องมือและอุปกรณ์เหล่านั้น (ตามแบบความรู้ </w:t>
      </w:r>
      <w:r w:rsidRPr="00C8310C">
        <w:rPr>
          <w:rFonts w:ascii="Angsana New" w:eastAsia="Calibri" w:hAnsi="Angsana New" w:cs="Angsana New"/>
          <w:sz w:val="32"/>
          <w:szCs w:val="32"/>
        </w:rPr>
        <w:t>TK</w:t>
      </w:r>
      <w:r w:rsidR="00343E76">
        <w:rPr>
          <w:rFonts w:ascii="Angsana New" w:eastAsia="Calibri" w:hAnsi="Angsana New" w:cs="Angsana New"/>
          <w:sz w:val="32"/>
          <w:szCs w:val="32"/>
        </w:rPr>
        <w:t>2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 </w:t>
      </w:r>
      <w:r w:rsidR="00343E76">
        <w:rPr>
          <w:rFonts w:ascii="Angsana New" w:eastAsia="Calibri" w:hAnsi="Angsana New" w:cs="Angsana New" w:hint="cs"/>
          <w:sz w:val="32"/>
          <w:szCs w:val="32"/>
          <w:cs/>
        </w:rPr>
        <w:t>และ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 </w:t>
      </w:r>
      <w:r w:rsidRPr="00C8310C">
        <w:rPr>
          <w:rFonts w:ascii="Angsana New" w:eastAsia="Calibri" w:hAnsi="Angsana New" w:cs="Angsana New"/>
          <w:sz w:val="32"/>
          <w:szCs w:val="32"/>
        </w:rPr>
        <w:t>TK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>6)</w:t>
      </w:r>
    </w:p>
    <w:tbl>
      <w:tblPr>
        <w:tblStyle w:val="TableGrid"/>
        <w:tblW w:w="10553" w:type="dxa"/>
        <w:jc w:val="center"/>
        <w:tblLook w:val="04A0" w:firstRow="1" w:lastRow="0" w:firstColumn="1" w:lastColumn="0" w:noHBand="0" w:noVBand="1"/>
      </w:tblPr>
      <w:tblGrid>
        <w:gridCol w:w="2605"/>
        <w:gridCol w:w="2211"/>
        <w:gridCol w:w="939"/>
        <w:gridCol w:w="989"/>
        <w:gridCol w:w="1711"/>
        <w:gridCol w:w="1042"/>
        <w:gridCol w:w="15"/>
        <w:gridCol w:w="1041"/>
      </w:tblGrid>
      <w:tr w:rsidR="00012FE5" w:rsidRPr="00C8310C" w14:paraId="0D91790F" w14:textId="77777777" w:rsidTr="00D515B2">
        <w:trPr>
          <w:trHeight w:val="576"/>
          <w:tblHeader/>
          <w:jc w:val="center"/>
        </w:trPr>
        <w:tc>
          <w:tcPr>
            <w:tcW w:w="2605" w:type="dxa"/>
            <w:vMerge w:val="restart"/>
          </w:tcPr>
          <w:p w14:paraId="13794443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แบบความรู้ (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Knowledge Profile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211" w:type="dxa"/>
            <w:vMerge w:val="restart"/>
          </w:tcPr>
          <w:p w14:paraId="2E3C7377" w14:textId="1CF1F41E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รหัส</w:t>
            </w:r>
            <w:r w:rsidR="00ED532D"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-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ตัวชี้วัด (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PI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 ที่ใช้ในการประเมินผลลัพธ์ระดับรายวิชา</w:t>
            </w:r>
          </w:p>
          <w:p w14:paraId="60266DC0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gridSpan w:val="2"/>
          </w:tcPr>
          <w:p w14:paraId="3D4D5091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  <w:tc>
          <w:tcPr>
            <w:tcW w:w="1711" w:type="dxa"/>
            <w:vMerge w:val="restart"/>
          </w:tcPr>
          <w:p w14:paraId="5A18A124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แหล่งข้อมูลการประเมินผล(รหัสวิชา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,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 xml:space="preserve"> หรือการสำรวจความเห็น)</w:t>
            </w:r>
          </w:p>
        </w:tc>
        <w:tc>
          <w:tcPr>
            <w:tcW w:w="2098" w:type="dxa"/>
            <w:gridSpan w:val="3"/>
          </w:tcPr>
          <w:p w14:paraId="7DEAD371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 xml:space="preserve">ระดับการประเมินผลที่ความคาดหวัง </w:t>
            </w:r>
          </w:p>
        </w:tc>
      </w:tr>
      <w:tr w:rsidR="00012FE5" w:rsidRPr="00C8310C" w14:paraId="3738A606" w14:textId="77777777" w:rsidTr="00D515B2">
        <w:trPr>
          <w:trHeight w:val="576"/>
          <w:tblHeader/>
          <w:jc w:val="center"/>
        </w:trPr>
        <w:tc>
          <w:tcPr>
            <w:tcW w:w="2605" w:type="dxa"/>
            <w:vMerge/>
          </w:tcPr>
          <w:p w14:paraId="20DDDEDC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11" w:type="dxa"/>
            <w:vMerge/>
          </w:tcPr>
          <w:p w14:paraId="7ABB706A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9" w:type="dxa"/>
          </w:tcPr>
          <w:p w14:paraId="03D49231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การวัดผลทางตรง</w:t>
            </w:r>
          </w:p>
        </w:tc>
        <w:tc>
          <w:tcPr>
            <w:tcW w:w="989" w:type="dxa"/>
          </w:tcPr>
          <w:p w14:paraId="0CF902B3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การวัดผลทางอ้อม</w:t>
            </w:r>
          </w:p>
        </w:tc>
        <w:tc>
          <w:tcPr>
            <w:tcW w:w="1711" w:type="dxa"/>
            <w:vMerge/>
          </w:tcPr>
          <w:p w14:paraId="47E9368A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58DE17BC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1056" w:type="dxa"/>
            <w:gridSpan w:val="2"/>
          </w:tcPr>
          <w:p w14:paraId="5B416BB3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Expected % of Student passing PI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012FE5" w:rsidRPr="00C8310C" w14:paraId="0573B1FA" w14:textId="77777777" w:rsidTr="00ED532D">
        <w:trPr>
          <w:trHeight w:val="576"/>
          <w:jc w:val="center"/>
        </w:trPr>
        <w:tc>
          <w:tcPr>
            <w:tcW w:w="2605" w:type="dxa"/>
            <w:vMerge w:val="restart"/>
          </w:tcPr>
          <w:p w14:paraId="1346100B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sz w:val="28"/>
                <w:szCs w:val="28"/>
              </w:rPr>
              <w:t xml:space="preserve">TK2: </w:t>
            </w:r>
            <w:r w:rsidRPr="00C8310C">
              <w:rPr>
                <w:rFonts w:ascii="Angsana New" w:hAnsi="Angsana New" w:cs="Angsana New"/>
                <w:sz w:val="28"/>
                <w:szCs w:val="28"/>
                <w:cs/>
              </w:rPr>
              <w:t>แนวคิดและหลักการขององค์ความรู้ทางคณิตศาสตร์ การวิเคราะห์เชิงตัวเลข สถิติ วิทยาการคอมพิวเตอร์ และวิทยาการสารสนเทศ เพื่อสนับสนุนการวิเคราะห์และการทำแบบจำลองที่นำไปใช้ในแต่ละสาขาทางวิศวกรรม</w:t>
            </w:r>
          </w:p>
        </w:tc>
        <w:tc>
          <w:tcPr>
            <w:tcW w:w="2211" w:type="dxa"/>
          </w:tcPr>
          <w:p w14:paraId="01E24400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60576AD9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14AADF2E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7A4091BE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1A242268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  <w:gridSpan w:val="2"/>
          </w:tcPr>
          <w:p w14:paraId="7748B756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2FBFA019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427F7041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2E023C70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26D571D3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657C7D06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73D5330E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5514A528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  <w:gridSpan w:val="2"/>
          </w:tcPr>
          <w:p w14:paraId="1410E027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6D6DED5A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656DAE6E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3BC99983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4013117A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36925BD3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27D973B6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5C38E096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  <w:gridSpan w:val="2"/>
          </w:tcPr>
          <w:p w14:paraId="0D0CC1AC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46181BA3" w14:textId="77777777" w:rsidTr="00D515B2">
        <w:trPr>
          <w:trHeight w:val="576"/>
          <w:jc w:val="center"/>
        </w:trPr>
        <w:tc>
          <w:tcPr>
            <w:tcW w:w="2605" w:type="dxa"/>
            <w:vMerge w:val="restart"/>
            <w:tcBorders>
              <w:top w:val="single" w:sz="4" w:space="0" w:color="auto"/>
            </w:tcBorders>
          </w:tcPr>
          <w:p w14:paraId="2BC44371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sz w:val="28"/>
                <w:szCs w:val="28"/>
              </w:rPr>
              <w:t>TK</w:t>
            </w:r>
            <w:r w:rsidRPr="00C8310C">
              <w:rPr>
                <w:rFonts w:ascii="Angsana New" w:hAnsi="Angsana New" w:cs="Angsana New"/>
                <w:sz w:val="28"/>
                <w:szCs w:val="28"/>
                <w:cs/>
              </w:rPr>
              <w:t>6: ความรู้และเทคโนโลยีในการปฏิบัติวิชาชีพของแต่ละสาขาทางวิศวกรรม</w:t>
            </w:r>
            <w:r w:rsidRPr="00C8310C">
              <w:rPr>
                <w:rFonts w:ascii="Angsana New" w:hAnsi="Angsana New" w:cs="Angsana New"/>
                <w:sz w:val="28"/>
                <w:szCs w:val="28"/>
                <w:cs/>
              </w:rPr>
              <w:tab/>
            </w:r>
            <w:r w:rsidRPr="00C8310C">
              <w:rPr>
                <w:rFonts w:ascii="Angsana New" w:hAnsi="Angsana New" w:cs="Angsana New"/>
                <w:sz w:val="28"/>
                <w:szCs w:val="28"/>
                <w:cs/>
              </w:rPr>
              <w:tab/>
            </w:r>
            <w:r w:rsidRPr="00C8310C">
              <w:rPr>
                <w:rFonts w:ascii="Angsana New" w:hAnsi="Angsana New" w:cs="Angsana New"/>
                <w:sz w:val="28"/>
                <w:szCs w:val="28"/>
                <w:cs/>
              </w:rPr>
              <w:tab/>
            </w:r>
            <w:r w:rsidRPr="00C8310C">
              <w:rPr>
                <w:rFonts w:ascii="Angsana New" w:hAnsi="Angsana New" w:cs="Angsana New"/>
                <w:sz w:val="28"/>
                <w:szCs w:val="28"/>
                <w:cs/>
              </w:rPr>
              <w:tab/>
            </w:r>
          </w:p>
          <w:p w14:paraId="235C2297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20A7BAD9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5DB7CEF4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6F8B425A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4C7D5D1F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2"/>
          </w:tcPr>
          <w:p w14:paraId="006A53CB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14:paraId="0A1D4AF2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5C231AC6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25E910B3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793261F7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1CE530C0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1F8BFE82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58AF8303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2"/>
          </w:tcPr>
          <w:p w14:paraId="6041F65C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14:paraId="5D951351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36269076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49C70B53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740A507B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4ABE7D03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08CEBF86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7E962C93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2"/>
          </w:tcPr>
          <w:p w14:paraId="62390CBF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14:paraId="41AAD347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</w:tbl>
    <w:p w14:paraId="0080D976" w14:textId="4F182E5B" w:rsidR="00E50755" w:rsidRPr="00C8310C" w:rsidRDefault="00E50755" w:rsidP="00012FE5">
      <w:pPr>
        <w:rPr>
          <w:rFonts w:ascii="Angsana New" w:hAnsi="Angsana New" w:cs="Angsana New"/>
          <w:b/>
          <w:bCs/>
          <w:sz w:val="32"/>
          <w:szCs w:val="32"/>
          <w:cs/>
        </w:rPr>
      </w:pPr>
    </w:p>
    <w:p w14:paraId="6DB73DC2" w14:textId="77777777" w:rsidR="00E50755" w:rsidRPr="00C8310C" w:rsidRDefault="00E50755">
      <w:pPr>
        <w:rPr>
          <w:rFonts w:ascii="Angsana New" w:hAnsi="Angsana New" w:cs="Angsana New"/>
          <w:b/>
          <w:bCs/>
          <w:sz w:val="32"/>
          <w:szCs w:val="32"/>
          <w:cs/>
        </w:rPr>
      </w:pPr>
      <w:r w:rsidRPr="00C8310C">
        <w:rPr>
          <w:rFonts w:ascii="Angsana New" w:hAnsi="Angsana New" w:cs="Angsana New"/>
          <w:b/>
          <w:bCs/>
          <w:sz w:val="32"/>
          <w:szCs w:val="32"/>
          <w:cs/>
        </w:rPr>
        <w:br w:type="page"/>
      </w:r>
    </w:p>
    <w:p w14:paraId="6A232821" w14:textId="77777777" w:rsidR="00012FE5" w:rsidRPr="00C8310C" w:rsidRDefault="00012FE5" w:rsidP="00012FE5">
      <w:pPr>
        <w:rPr>
          <w:rFonts w:ascii="Angsana New" w:hAnsi="Angsana New" w:cs="Angsana New"/>
          <w:b/>
          <w:bCs/>
          <w:sz w:val="32"/>
          <w:szCs w:val="32"/>
        </w:rPr>
      </w:pPr>
      <w:bookmarkStart w:id="29" w:name="_Hlk191404773"/>
      <w:r w:rsidRPr="00C8310C">
        <w:rPr>
          <w:rFonts w:ascii="Angsana New" w:hAnsi="Angsana New" w:cs="Angsana New"/>
          <w:b/>
          <w:bCs/>
          <w:sz w:val="32"/>
          <w:szCs w:val="32"/>
        </w:rPr>
        <w:lastRenderedPageBreak/>
        <w:t>PO</w:t>
      </w: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6</w:t>
      </w:r>
      <w:r w:rsidRPr="00C8310C"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การทำงานร่วมกันเป็นทีม</w:t>
      </w:r>
    </w:p>
    <w:p w14:paraId="61C776E5" w14:textId="0015F4E8" w:rsidR="00012FE5" w:rsidRPr="00C8310C" w:rsidRDefault="00012FE5" w:rsidP="00012FE5">
      <w:pPr>
        <w:rPr>
          <w:rFonts w:ascii="Angsana New" w:eastAsia="Calibri" w:hAnsi="Angsana New" w:cs="Angsana New"/>
          <w:sz w:val="32"/>
          <w:szCs w:val="32"/>
        </w:rPr>
      </w:pPr>
      <w:r w:rsidRPr="00C8310C">
        <w:rPr>
          <w:rFonts w:ascii="Angsana New" w:eastAsia="Calibri" w:hAnsi="Angsana New" w:cs="Angsana New"/>
          <w:sz w:val="32"/>
          <w:szCs w:val="32"/>
        </w:rPr>
        <w:t xml:space="preserve">PO6: 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>สามารถทำงานร่วมกับผู้อื่นที่มีความหลากหลายในสหสาขาวิชาได้อย่างมีประสิทธิภาพ สามารถทำงาน</w:t>
      </w:r>
      <w:r w:rsidR="000D252D">
        <w:rPr>
          <w:rFonts w:ascii="Angsana New" w:eastAsia="Calibri" w:hAnsi="Angsana New" w:cs="Angsana New"/>
          <w:sz w:val="32"/>
          <w:szCs w:val="32"/>
          <w:cs/>
        </w:rPr>
        <w:br/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ในฐานะสมาชิกของกลุ่มและผู้นำกลุ่มในรูปแบบต่าง ๆ ได้ (ตามแบบความรู้ </w:t>
      </w:r>
      <w:r w:rsidRPr="00C8310C">
        <w:rPr>
          <w:rFonts w:ascii="Angsana New" w:eastAsia="Calibri" w:hAnsi="Angsana New" w:cs="Angsana New"/>
          <w:sz w:val="32"/>
          <w:szCs w:val="32"/>
        </w:rPr>
        <w:t xml:space="preserve">TK9)  </w:t>
      </w:r>
    </w:p>
    <w:tbl>
      <w:tblPr>
        <w:tblStyle w:val="TableGrid"/>
        <w:tblW w:w="10553" w:type="dxa"/>
        <w:jc w:val="center"/>
        <w:tblLook w:val="04A0" w:firstRow="1" w:lastRow="0" w:firstColumn="1" w:lastColumn="0" w:noHBand="0" w:noVBand="1"/>
      </w:tblPr>
      <w:tblGrid>
        <w:gridCol w:w="2605"/>
        <w:gridCol w:w="2211"/>
        <w:gridCol w:w="939"/>
        <w:gridCol w:w="989"/>
        <w:gridCol w:w="1711"/>
        <w:gridCol w:w="1042"/>
        <w:gridCol w:w="1056"/>
      </w:tblGrid>
      <w:tr w:rsidR="00012FE5" w:rsidRPr="00C8310C" w14:paraId="557A47AB" w14:textId="77777777" w:rsidTr="00ED532D">
        <w:trPr>
          <w:trHeight w:val="576"/>
          <w:jc w:val="center"/>
        </w:trPr>
        <w:tc>
          <w:tcPr>
            <w:tcW w:w="2605" w:type="dxa"/>
            <w:vMerge w:val="restart"/>
          </w:tcPr>
          <w:p w14:paraId="3C290CA1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bookmarkStart w:id="30" w:name="_Hlk191660876"/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แบบความรู้ (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Knowledge Profile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211" w:type="dxa"/>
            <w:vMerge w:val="restart"/>
          </w:tcPr>
          <w:p w14:paraId="0DD64360" w14:textId="092EDE8C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รหัส</w:t>
            </w:r>
            <w:r w:rsidR="00ED532D"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-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ตัวชี้วัด (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PI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 ที่ใช้ในการประเมินผลลัพธ์ระดับรายวิชา</w:t>
            </w:r>
          </w:p>
          <w:p w14:paraId="6FE366E8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gridSpan w:val="2"/>
          </w:tcPr>
          <w:p w14:paraId="01EFB27E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  <w:tc>
          <w:tcPr>
            <w:tcW w:w="1711" w:type="dxa"/>
            <w:vMerge w:val="restart"/>
          </w:tcPr>
          <w:p w14:paraId="639F47F0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แหล่งข้อมูลการประเมินผล(รหัสวิชา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,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 xml:space="preserve"> หรือการสำรวจความเห็น)</w:t>
            </w:r>
          </w:p>
        </w:tc>
        <w:tc>
          <w:tcPr>
            <w:tcW w:w="2098" w:type="dxa"/>
            <w:gridSpan w:val="2"/>
          </w:tcPr>
          <w:p w14:paraId="7097BCEB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 xml:space="preserve">ระดับการประเมินผลที่ความคาดหวัง </w:t>
            </w:r>
          </w:p>
        </w:tc>
      </w:tr>
      <w:tr w:rsidR="00012FE5" w:rsidRPr="00C8310C" w14:paraId="78837637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4F1C452F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11" w:type="dxa"/>
            <w:vMerge/>
          </w:tcPr>
          <w:p w14:paraId="0A9702A8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9" w:type="dxa"/>
          </w:tcPr>
          <w:p w14:paraId="5E4D8DB1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การวัดผลทางตรง</w:t>
            </w:r>
          </w:p>
        </w:tc>
        <w:tc>
          <w:tcPr>
            <w:tcW w:w="989" w:type="dxa"/>
          </w:tcPr>
          <w:p w14:paraId="6041B503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การวัดผลทางอ้อม</w:t>
            </w:r>
          </w:p>
        </w:tc>
        <w:tc>
          <w:tcPr>
            <w:tcW w:w="1711" w:type="dxa"/>
            <w:vMerge/>
          </w:tcPr>
          <w:p w14:paraId="53CA1BA4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0B933D78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1056" w:type="dxa"/>
          </w:tcPr>
          <w:p w14:paraId="2AA9E4BC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Expected % of Student passing PI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012FE5" w:rsidRPr="00C8310C" w14:paraId="204808D5" w14:textId="77777777" w:rsidTr="00ED532D">
        <w:trPr>
          <w:trHeight w:val="576"/>
          <w:jc w:val="center"/>
        </w:trPr>
        <w:tc>
          <w:tcPr>
            <w:tcW w:w="2605" w:type="dxa"/>
            <w:vMerge w:val="restart"/>
          </w:tcPr>
          <w:p w14:paraId="665B20C0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sz w:val="28"/>
                <w:szCs w:val="28"/>
              </w:rPr>
              <w:t xml:space="preserve">TK9: </w:t>
            </w:r>
            <w:r w:rsidRPr="00C8310C">
              <w:rPr>
                <w:rFonts w:ascii="Angsana New" w:hAnsi="Angsana New" w:cs="Angsana New"/>
                <w:sz w:val="28"/>
                <w:szCs w:val="28"/>
                <w:cs/>
              </w:rPr>
              <w:t>ความรู้เกี่ยวกับจรรยาบรรณวิชาชีพวิศวกรรมที่รวมถึง พฤติกรรมและการประพฤติปฏิบัติ ความรับผิดชอบ และแนวทางการปฏิบัติที่ได้รับการยอมรับในการประกอบวิชาชีพ มีความตระหนักรู้ถึงปัจจัยต่างๆ อาทิ ความหลากหลายตามชาติพันธุ์ เพศ อายุ ข้อจำกัดทางกายภาพ และประพฤติปฏิบัติด้วยความเข้าใจร่วมกัน เคารพและยอมรับด้วยทัศนคติที่ก่อให้เกิดความมีส่วนร่วม</w:t>
            </w:r>
          </w:p>
        </w:tc>
        <w:tc>
          <w:tcPr>
            <w:tcW w:w="2211" w:type="dxa"/>
          </w:tcPr>
          <w:p w14:paraId="510460DB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30049C1C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3BE59CE3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72C08B93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5FB781CF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</w:tcPr>
          <w:p w14:paraId="1DFBC256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6EAE42AA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068783DD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211" w:type="dxa"/>
          </w:tcPr>
          <w:p w14:paraId="17DA5668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2E319233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3EC26DC4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43F9DDBB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63BC2D7E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</w:tcPr>
          <w:p w14:paraId="452A1D74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322B0619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2E40735D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211" w:type="dxa"/>
          </w:tcPr>
          <w:p w14:paraId="79967725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1C65C7C5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07AD97D4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29A64987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6B5F8BA5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</w:tcPr>
          <w:p w14:paraId="4B7D1D58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bookmarkEnd w:id="29"/>
      <w:bookmarkEnd w:id="30"/>
    </w:tbl>
    <w:p w14:paraId="3795BB02" w14:textId="3453375D" w:rsidR="00E50755" w:rsidRPr="00C8310C" w:rsidRDefault="00E50755" w:rsidP="00012FE5">
      <w:pPr>
        <w:rPr>
          <w:rFonts w:ascii="Angsana New" w:hAnsi="Angsana New" w:cs="Angsana New"/>
          <w:b/>
          <w:bCs/>
          <w:sz w:val="32"/>
          <w:szCs w:val="32"/>
          <w:cs/>
        </w:rPr>
      </w:pPr>
    </w:p>
    <w:p w14:paraId="777FCCDD" w14:textId="77777777" w:rsidR="00E50755" w:rsidRPr="00C8310C" w:rsidRDefault="00E50755">
      <w:pPr>
        <w:rPr>
          <w:rFonts w:ascii="Angsana New" w:hAnsi="Angsana New" w:cs="Angsana New"/>
          <w:b/>
          <w:bCs/>
          <w:sz w:val="32"/>
          <w:szCs w:val="32"/>
          <w:cs/>
        </w:rPr>
      </w:pPr>
      <w:r w:rsidRPr="00C8310C">
        <w:rPr>
          <w:rFonts w:ascii="Angsana New" w:hAnsi="Angsana New" w:cs="Angsana New"/>
          <w:b/>
          <w:bCs/>
          <w:sz w:val="32"/>
          <w:szCs w:val="32"/>
          <w:cs/>
        </w:rPr>
        <w:br w:type="page"/>
      </w:r>
    </w:p>
    <w:p w14:paraId="16A2338F" w14:textId="77777777" w:rsidR="00012FE5" w:rsidRPr="00C8310C" w:rsidRDefault="00012FE5" w:rsidP="00012FE5">
      <w:pPr>
        <w:rPr>
          <w:rFonts w:ascii="Angsana New" w:eastAsia="Calibri" w:hAnsi="Angsana New" w:cs="Angsana New"/>
          <w:sz w:val="32"/>
          <w:szCs w:val="32"/>
        </w:rPr>
      </w:pPr>
      <w:bookmarkStart w:id="31" w:name="_Hlk191405726"/>
      <w:r w:rsidRPr="00C8310C">
        <w:rPr>
          <w:rFonts w:ascii="Angsana New" w:hAnsi="Angsana New" w:cs="Angsana New"/>
          <w:b/>
          <w:bCs/>
          <w:sz w:val="32"/>
          <w:szCs w:val="32"/>
        </w:rPr>
        <w:lastRenderedPageBreak/>
        <w:t xml:space="preserve">PO7: </w:t>
      </w: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การติดต่อสื่อสาร</w:t>
      </w:r>
      <w:r w:rsidRPr="00C8310C">
        <w:rPr>
          <w:rFonts w:ascii="Angsana New" w:eastAsia="Calibri" w:hAnsi="Angsana New" w:cs="Angsana New"/>
          <w:sz w:val="32"/>
          <w:szCs w:val="32"/>
        </w:rPr>
        <w:t xml:space="preserve"> </w:t>
      </w:r>
    </w:p>
    <w:p w14:paraId="67A0ADF8" w14:textId="77777777" w:rsidR="00012FE5" w:rsidRPr="00C8310C" w:rsidRDefault="00012FE5" w:rsidP="00012FE5">
      <w:pPr>
        <w:rPr>
          <w:rFonts w:ascii="Angsana New" w:eastAsia="Calibri" w:hAnsi="Angsana New" w:cs="Angsana New"/>
          <w:sz w:val="32"/>
          <w:szCs w:val="32"/>
        </w:rPr>
      </w:pPr>
      <w:r w:rsidRPr="00C8310C">
        <w:rPr>
          <w:rFonts w:ascii="Angsana New" w:eastAsia="Calibri" w:hAnsi="Angsana New" w:cs="Angsana New"/>
          <w:sz w:val="32"/>
          <w:szCs w:val="32"/>
        </w:rPr>
        <w:t xml:space="preserve">PO7: 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>สามารถติดต่อสื่อสารเป็นภาษาไทยและภาษาอังกฤษในงานวิศวกรรม วิชาชีพอื่น และบุคคลทั่วไปได้อย่างมีประสิทธิผลทั้งด้วยวาจา ด้วยการเขียนรายงาน การเสนอผลงาน การเขียนและอ่านแบบทางวิศวกรรม ตลอดจนสามารถออกคำสั่งและรับคำสั่งงานได้อย่างชัดเจน</w:t>
      </w:r>
      <w:r w:rsidRPr="00C8310C">
        <w:rPr>
          <w:rFonts w:ascii="Angsana New" w:eastAsia="Calibri" w:hAnsi="Angsana New" w:cs="Angsana New"/>
          <w:sz w:val="32"/>
          <w:szCs w:val="32"/>
        </w:rPr>
        <w:t xml:space="preserve">  </w:t>
      </w:r>
    </w:p>
    <w:tbl>
      <w:tblPr>
        <w:tblStyle w:val="TableGrid"/>
        <w:tblW w:w="10553" w:type="dxa"/>
        <w:jc w:val="center"/>
        <w:tblLook w:val="04A0" w:firstRow="1" w:lastRow="0" w:firstColumn="1" w:lastColumn="0" w:noHBand="0" w:noVBand="1"/>
      </w:tblPr>
      <w:tblGrid>
        <w:gridCol w:w="2605"/>
        <w:gridCol w:w="2211"/>
        <w:gridCol w:w="939"/>
        <w:gridCol w:w="989"/>
        <w:gridCol w:w="1711"/>
        <w:gridCol w:w="1042"/>
        <w:gridCol w:w="1056"/>
      </w:tblGrid>
      <w:tr w:rsidR="00012FE5" w:rsidRPr="00C8310C" w14:paraId="0131C4C2" w14:textId="77777777" w:rsidTr="00ED532D">
        <w:trPr>
          <w:trHeight w:val="576"/>
          <w:jc w:val="center"/>
        </w:trPr>
        <w:tc>
          <w:tcPr>
            <w:tcW w:w="2605" w:type="dxa"/>
            <w:vMerge w:val="restart"/>
          </w:tcPr>
          <w:p w14:paraId="1A3EE5B4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bookmarkStart w:id="32" w:name="_Hlk191661301"/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แบบความรู้ (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Knowledge Profile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211" w:type="dxa"/>
            <w:vMerge w:val="restart"/>
          </w:tcPr>
          <w:p w14:paraId="79FEDF5D" w14:textId="1D947381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รหัส</w:t>
            </w:r>
            <w:r w:rsidR="00BC745C"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-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ตัวชี้วัด (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PI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 ที่ใช้ในการประเมินผลลัพธ์ระดับรายวิชา</w:t>
            </w:r>
          </w:p>
          <w:p w14:paraId="41CBDCBC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gridSpan w:val="2"/>
          </w:tcPr>
          <w:p w14:paraId="44DFEC24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  <w:tc>
          <w:tcPr>
            <w:tcW w:w="1711" w:type="dxa"/>
            <w:vMerge w:val="restart"/>
          </w:tcPr>
          <w:p w14:paraId="5D7304BB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แหล่งข้อมูลการประเมินผล(รหัสวิชา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,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 xml:space="preserve"> หรือการสำรวจความเห็น)</w:t>
            </w:r>
          </w:p>
        </w:tc>
        <w:tc>
          <w:tcPr>
            <w:tcW w:w="2098" w:type="dxa"/>
            <w:gridSpan w:val="2"/>
          </w:tcPr>
          <w:p w14:paraId="20896A1A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 xml:space="preserve">ระดับการประเมินผลที่ความคาดหวัง </w:t>
            </w:r>
          </w:p>
        </w:tc>
      </w:tr>
      <w:tr w:rsidR="00012FE5" w:rsidRPr="00C8310C" w14:paraId="656C9696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6D55EAE4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11" w:type="dxa"/>
            <w:vMerge/>
          </w:tcPr>
          <w:p w14:paraId="14211150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9" w:type="dxa"/>
          </w:tcPr>
          <w:p w14:paraId="53A1D90B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การวัดผลทางตรง</w:t>
            </w:r>
          </w:p>
        </w:tc>
        <w:tc>
          <w:tcPr>
            <w:tcW w:w="989" w:type="dxa"/>
          </w:tcPr>
          <w:p w14:paraId="03105091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การวัดผลทางอ้อม</w:t>
            </w:r>
          </w:p>
        </w:tc>
        <w:tc>
          <w:tcPr>
            <w:tcW w:w="1711" w:type="dxa"/>
            <w:vMerge/>
          </w:tcPr>
          <w:p w14:paraId="23EF8ECA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38459322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1056" w:type="dxa"/>
          </w:tcPr>
          <w:p w14:paraId="602A4F39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Expected % of Student passing PI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012FE5" w:rsidRPr="00C8310C" w14:paraId="531D1149" w14:textId="77777777" w:rsidTr="00ED532D">
        <w:trPr>
          <w:trHeight w:val="576"/>
          <w:jc w:val="center"/>
        </w:trPr>
        <w:tc>
          <w:tcPr>
            <w:tcW w:w="2605" w:type="dxa"/>
            <w:vMerge w:val="restart"/>
            <w:shd w:val="clear" w:color="auto" w:fill="7F7F7F" w:themeFill="text1" w:themeFillTint="80"/>
          </w:tcPr>
          <w:p w14:paraId="11D9F2A1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713DC0CF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691AB97C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414AC6A7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6CB3D121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496ABE5F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</w:tcPr>
          <w:p w14:paraId="1F162532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7852441A" w14:textId="77777777" w:rsidTr="00ED532D">
        <w:trPr>
          <w:trHeight w:val="576"/>
          <w:jc w:val="center"/>
        </w:trPr>
        <w:tc>
          <w:tcPr>
            <w:tcW w:w="2605" w:type="dxa"/>
            <w:vMerge/>
            <w:shd w:val="clear" w:color="auto" w:fill="7F7F7F" w:themeFill="text1" w:themeFillTint="80"/>
          </w:tcPr>
          <w:p w14:paraId="1D2CEFB8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211" w:type="dxa"/>
          </w:tcPr>
          <w:p w14:paraId="5FF52349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5A577F42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69B9FBB6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1EFA752C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096DDCB9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</w:tcPr>
          <w:p w14:paraId="56B96079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6D55C93A" w14:textId="77777777" w:rsidTr="00ED532D">
        <w:trPr>
          <w:trHeight w:val="576"/>
          <w:jc w:val="center"/>
        </w:trPr>
        <w:tc>
          <w:tcPr>
            <w:tcW w:w="2605" w:type="dxa"/>
            <w:vMerge/>
            <w:shd w:val="clear" w:color="auto" w:fill="7F7F7F" w:themeFill="text1" w:themeFillTint="80"/>
          </w:tcPr>
          <w:p w14:paraId="070B9CF3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211" w:type="dxa"/>
          </w:tcPr>
          <w:p w14:paraId="6390C15C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4356D145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74A71EA7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4A4FDDA9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74F772EF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</w:tcPr>
          <w:p w14:paraId="54013328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bookmarkEnd w:id="32"/>
    </w:tbl>
    <w:p w14:paraId="0F159B14" w14:textId="77777777" w:rsidR="00012FE5" w:rsidRPr="00C8310C" w:rsidRDefault="00012FE5" w:rsidP="00012FE5">
      <w:pPr>
        <w:rPr>
          <w:rFonts w:ascii="Angsana New" w:eastAsia="Calibri" w:hAnsi="Angsana New" w:cs="Angsana New"/>
          <w:sz w:val="32"/>
          <w:szCs w:val="32"/>
        </w:rPr>
      </w:pPr>
    </w:p>
    <w:p w14:paraId="4AEAFC0C" w14:textId="77777777" w:rsidR="00012FE5" w:rsidRPr="00C8310C" w:rsidRDefault="00012FE5" w:rsidP="00012FE5">
      <w:pPr>
        <w:rPr>
          <w:rFonts w:ascii="Angsana New" w:hAnsi="Angsana New" w:cs="Angsana New"/>
          <w:b/>
          <w:bCs/>
          <w:sz w:val="32"/>
          <w:szCs w:val="32"/>
        </w:rPr>
      </w:pPr>
    </w:p>
    <w:bookmarkEnd w:id="31"/>
    <w:p w14:paraId="33D43186" w14:textId="77777777" w:rsidR="00012FE5" w:rsidRPr="00C8310C" w:rsidRDefault="00012FE5" w:rsidP="00012FE5">
      <w:pPr>
        <w:rPr>
          <w:rFonts w:ascii="Angsana New" w:hAnsi="Angsana New" w:cs="Angsana New"/>
          <w:b/>
          <w:bCs/>
          <w:sz w:val="32"/>
          <w:szCs w:val="32"/>
        </w:rPr>
      </w:pPr>
    </w:p>
    <w:p w14:paraId="6E7CC15C" w14:textId="77777777" w:rsidR="00012FE5" w:rsidRPr="00C8310C" w:rsidRDefault="00012FE5" w:rsidP="00012FE5">
      <w:pPr>
        <w:rPr>
          <w:rFonts w:ascii="Angsana New" w:hAnsi="Angsana New" w:cs="Angsana New"/>
          <w:b/>
          <w:bCs/>
          <w:sz w:val="32"/>
          <w:szCs w:val="32"/>
        </w:rPr>
      </w:pPr>
      <w:r w:rsidRPr="00C8310C">
        <w:rPr>
          <w:rFonts w:ascii="Angsana New" w:hAnsi="Angsana New" w:cs="Angsana New"/>
          <w:b/>
          <w:bCs/>
          <w:sz w:val="32"/>
          <w:szCs w:val="32"/>
        </w:rPr>
        <w:br w:type="page"/>
      </w:r>
    </w:p>
    <w:p w14:paraId="4312E4E7" w14:textId="77777777" w:rsidR="00012FE5" w:rsidRPr="00C8310C" w:rsidRDefault="00012FE5" w:rsidP="00012FE5">
      <w:pPr>
        <w:rPr>
          <w:rFonts w:ascii="Angsana New" w:hAnsi="Angsana New" w:cs="Angsana New"/>
          <w:b/>
          <w:bCs/>
          <w:sz w:val="32"/>
          <w:szCs w:val="32"/>
        </w:rPr>
      </w:pPr>
      <w:r w:rsidRPr="00C8310C">
        <w:rPr>
          <w:rFonts w:ascii="Angsana New" w:hAnsi="Angsana New" w:cs="Angsana New"/>
          <w:b/>
          <w:bCs/>
          <w:sz w:val="32"/>
          <w:szCs w:val="32"/>
        </w:rPr>
        <w:lastRenderedPageBreak/>
        <w:t xml:space="preserve">PO8: </w:t>
      </w: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 xml:space="preserve">ความรับผิดชอบของวิศวกรต่อโลก </w:t>
      </w:r>
    </w:p>
    <w:p w14:paraId="46E43CC5" w14:textId="77777777" w:rsidR="00012FE5" w:rsidRPr="00C8310C" w:rsidRDefault="00012FE5" w:rsidP="00012FE5">
      <w:pPr>
        <w:rPr>
          <w:rFonts w:ascii="Angsana New" w:hAnsi="Angsana New" w:cs="Angsana New"/>
          <w:b/>
          <w:bCs/>
          <w:sz w:val="32"/>
          <w:szCs w:val="32"/>
        </w:rPr>
      </w:pPr>
      <w:r w:rsidRPr="00C8310C">
        <w:rPr>
          <w:rFonts w:ascii="Angsana New" w:eastAsia="Calibri" w:hAnsi="Angsana New" w:cs="Angsana New"/>
          <w:sz w:val="32"/>
          <w:szCs w:val="32"/>
        </w:rPr>
        <w:t xml:space="preserve">PO8: 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มีความเข้าใจและความรับผิดชอบต่อการปฏิบัติวิชาชีพวิศวกรรมในบริบทของสังคม เศรษฐกิจ สิ่งแวดล้อม การพัฒนาที่ยั่งยืน และกรอบของกฎหมาย รวมทั้งสามารถประเมินผลกระทบของการแก้ไขปัญหาทางวิศวกรรมที่มีต่อสังคม สิ่งแวดล้อม และการพัฒนาที่ยั่งยืนด้วย (ตามแบบความรู้ </w:t>
      </w:r>
      <w:r w:rsidRPr="00C8310C">
        <w:rPr>
          <w:rFonts w:ascii="Angsana New" w:eastAsia="Calibri" w:hAnsi="Angsana New" w:cs="Angsana New"/>
          <w:sz w:val="32"/>
          <w:szCs w:val="32"/>
        </w:rPr>
        <w:t>TK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1 </w:t>
      </w:r>
      <w:r w:rsidRPr="00C8310C">
        <w:rPr>
          <w:rFonts w:ascii="Angsana New" w:eastAsia="Calibri" w:hAnsi="Angsana New" w:cs="Angsana New"/>
          <w:sz w:val="32"/>
          <w:szCs w:val="32"/>
        </w:rPr>
        <w:t>TK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5 และ </w:t>
      </w:r>
      <w:r w:rsidRPr="00C8310C">
        <w:rPr>
          <w:rFonts w:ascii="Angsana New" w:eastAsia="Calibri" w:hAnsi="Angsana New" w:cs="Angsana New"/>
          <w:sz w:val="32"/>
          <w:szCs w:val="32"/>
        </w:rPr>
        <w:t>TK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>7)</w:t>
      </w: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10553" w:type="dxa"/>
        <w:jc w:val="center"/>
        <w:tblLook w:val="04A0" w:firstRow="1" w:lastRow="0" w:firstColumn="1" w:lastColumn="0" w:noHBand="0" w:noVBand="1"/>
      </w:tblPr>
      <w:tblGrid>
        <w:gridCol w:w="2605"/>
        <w:gridCol w:w="2211"/>
        <w:gridCol w:w="939"/>
        <w:gridCol w:w="989"/>
        <w:gridCol w:w="1711"/>
        <w:gridCol w:w="1042"/>
        <w:gridCol w:w="15"/>
        <w:gridCol w:w="1041"/>
      </w:tblGrid>
      <w:tr w:rsidR="00012FE5" w:rsidRPr="00C8310C" w14:paraId="6F6891DD" w14:textId="77777777" w:rsidTr="001F1EA4">
        <w:trPr>
          <w:trHeight w:val="576"/>
          <w:tblHeader/>
          <w:jc w:val="center"/>
        </w:trPr>
        <w:tc>
          <w:tcPr>
            <w:tcW w:w="2605" w:type="dxa"/>
            <w:vMerge w:val="restart"/>
          </w:tcPr>
          <w:p w14:paraId="3CFC3D04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แบบความรู้ (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Knowledge Profile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211" w:type="dxa"/>
            <w:vMerge w:val="restart"/>
          </w:tcPr>
          <w:p w14:paraId="33BD8810" w14:textId="631FD495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รหัส</w:t>
            </w:r>
            <w:r w:rsidR="00BC745C"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-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ตัวชี้วัด (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PI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 ที่ใช้ในการประเมินผลลัพธ์ระดับรายวิชา</w:t>
            </w:r>
          </w:p>
          <w:p w14:paraId="09199DD7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gridSpan w:val="2"/>
          </w:tcPr>
          <w:p w14:paraId="36C8F448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  <w:tc>
          <w:tcPr>
            <w:tcW w:w="1711" w:type="dxa"/>
            <w:vMerge w:val="restart"/>
          </w:tcPr>
          <w:p w14:paraId="56504A51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แหล่งข้อมูลการประเมินผล(รหัสวิชา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,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 xml:space="preserve"> หรือการสำรวจความเห็น)</w:t>
            </w:r>
          </w:p>
        </w:tc>
        <w:tc>
          <w:tcPr>
            <w:tcW w:w="2098" w:type="dxa"/>
            <w:gridSpan w:val="3"/>
          </w:tcPr>
          <w:p w14:paraId="613FEF4C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 xml:space="preserve">ระดับการประเมินผลที่ความคาดหวัง </w:t>
            </w:r>
          </w:p>
        </w:tc>
      </w:tr>
      <w:tr w:rsidR="00012FE5" w:rsidRPr="00C8310C" w14:paraId="5E77D579" w14:textId="77777777" w:rsidTr="001F1EA4">
        <w:trPr>
          <w:trHeight w:val="576"/>
          <w:tblHeader/>
          <w:jc w:val="center"/>
        </w:trPr>
        <w:tc>
          <w:tcPr>
            <w:tcW w:w="2605" w:type="dxa"/>
            <w:vMerge/>
          </w:tcPr>
          <w:p w14:paraId="19B0C366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11" w:type="dxa"/>
            <w:vMerge/>
          </w:tcPr>
          <w:p w14:paraId="2D44DA20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9" w:type="dxa"/>
          </w:tcPr>
          <w:p w14:paraId="4570CEB3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การวัดผลทางตรง</w:t>
            </w:r>
          </w:p>
        </w:tc>
        <w:tc>
          <w:tcPr>
            <w:tcW w:w="989" w:type="dxa"/>
          </w:tcPr>
          <w:p w14:paraId="13B67109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การวัดผลทางอ้อม</w:t>
            </w:r>
          </w:p>
        </w:tc>
        <w:tc>
          <w:tcPr>
            <w:tcW w:w="1711" w:type="dxa"/>
            <w:vMerge/>
          </w:tcPr>
          <w:p w14:paraId="591B2F19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02EAC134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1056" w:type="dxa"/>
            <w:gridSpan w:val="2"/>
          </w:tcPr>
          <w:p w14:paraId="0302A9AF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Expected % of Student passing PI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012FE5" w:rsidRPr="00C8310C" w14:paraId="3EB5B6E4" w14:textId="77777777" w:rsidTr="001F1EA4">
        <w:trPr>
          <w:trHeight w:val="576"/>
          <w:jc w:val="center"/>
        </w:trPr>
        <w:tc>
          <w:tcPr>
            <w:tcW w:w="2605" w:type="dxa"/>
            <w:vMerge w:val="restart"/>
          </w:tcPr>
          <w:p w14:paraId="36456BB5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sz w:val="28"/>
                <w:szCs w:val="28"/>
              </w:rPr>
              <w:t xml:space="preserve">TK1: </w:t>
            </w:r>
            <w:r w:rsidRPr="00C8310C">
              <w:rPr>
                <w:rFonts w:ascii="Angsana New" w:hAnsi="Angsana New" w:cs="Angsana New"/>
                <w:sz w:val="28"/>
                <w:szCs w:val="28"/>
                <w:cs/>
              </w:rPr>
              <w:t>ความรู้และความเข้าใจทฤษฎีเชิงระบบของหมวดความรู้ด้านวิทยาศาสตร์ธรรมชาติที่นำไปใช้ใน แต่ละสาขาทางวิศวกรรม และการตระหนักรู้ในด้านสังคมศาสตร์ที่เกี่ยวข้อง</w:t>
            </w:r>
          </w:p>
        </w:tc>
        <w:tc>
          <w:tcPr>
            <w:tcW w:w="2211" w:type="dxa"/>
          </w:tcPr>
          <w:p w14:paraId="2041D60C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18BD554A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327DC3F0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1DD28FAD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31DEB03F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  <w:gridSpan w:val="2"/>
          </w:tcPr>
          <w:p w14:paraId="471C36E7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1AD32F31" w14:textId="77777777" w:rsidTr="001F1EA4">
        <w:trPr>
          <w:trHeight w:val="576"/>
          <w:jc w:val="center"/>
        </w:trPr>
        <w:tc>
          <w:tcPr>
            <w:tcW w:w="2605" w:type="dxa"/>
            <w:vMerge/>
          </w:tcPr>
          <w:p w14:paraId="5C362ECE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25AE76D8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3112066D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1B8D41CA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1521B315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48DFF828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  <w:gridSpan w:val="2"/>
          </w:tcPr>
          <w:p w14:paraId="533FF3F7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26CFACA6" w14:textId="77777777" w:rsidTr="001F1EA4">
        <w:trPr>
          <w:trHeight w:val="576"/>
          <w:jc w:val="center"/>
        </w:trPr>
        <w:tc>
          <w:tcPr>
            <w:tcW w:w="2605" w:type="dxa"/>
            <w:vMerge/>
          </w:tcPr>
          <w:p w14:paraId="32C626F8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76D1CC76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699DB8EF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62CCA295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5F860E56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34E0DBC6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  <w:gridSpan w:val="2"/>
          </w:tcPr>
          <w:p w14:paraId="315C0F4D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39ED2B2E" w14:textId="77777777" w:rsidTr="001F1EA4">
        <w:trPr>
          <w:trHeight w:val="576"/>
          <w:jc w:val="center"/>
        </w:trPr>
        <w:tc>
          <w:tcPr>
            <w:tcW w:w="2605" w:type="dxa"/>
            <w:vMerge w:val="restart"/>
          </w:tcPr>
          <w:p w14:paraId="081F1CAC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sz w:val="28"/>
                <w:szCs w:val="28"/>
              </w:rPr>
              <w:t xml:space="preserve">TK5: </w:t>
            </w:r>
            <w:r w:rsidRPr="00C8310C">
              <w:rPr>
                <w:rFonts w:ascii="Angsana New" w:hAnsi="Angsana New" w:cs="Angsana New"/>
                <w:sz w:val="28"/>
                <w:szCs w:val="28"/>
                <w:cs/>
              </w:rPr>
              <w:t>ความรู้ที่รวมถึง การใช้ทรัพยากรอย่างมีประสิทธิผล ผลกระทบต่อสิ่งแวดล้อม ค่าใช้จ่ายตลอดวงจรชีวิต แนวคิดคาร์บอนสุทธิเป็นศูนย์ และแนวคิดอื่นๆที่นำไปใช้ในการออกแบบทางวิศวกรรมและการปฏิบัติการ ในขอบเขตของการปฏิบัติงาน</w:t>
            </w:r>
          </w:p>
        </w:tc>
        <w:tc>
          <w:tcPr>
            <w:tcW w:w="2211" w:type="dxa"/>
          </w:tcPr>
          <w:p w14:paraId="2C9BA716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6A65BE19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5C3AAD61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521A5C72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2"/>
          </w:tcPr>
          <w:p w14:paraId="58596511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14:paraId="78872D57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493D0971" w14:textId="77777777" w:rsidTr="001F1EA4">
        <w:trPr>
          <w:trHeight w:val="576"/>
          <w:jc w:val="center"/>
        </w:trPr>
        <w:tc>
          <w:tcPr>
            <w:tcW w:w="2605" w:type="dxa"/>
            <w:vMerge/>
          </w:tcPr>
          <w:p w14:paraId="5A9E48CB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055B7FB9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223F85DF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79FF6F2F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57596099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2"/>
          </w:tcPr>
          <w:p w14:paraId="1ADBB79C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14:paraId="7A1F8FF8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77FB5A82" w14:textId="77777777" w:rsidTr="001F1EA4">
        <w:trPr>
          <w:trHeight w:val="576"/>
          <w:jc w:val="center"/>
        </w:trPr>
        <w:tc>
          <w:tcPr>
            <w:tcW w:w="2605" w:type="dxa"/>
            <w:vMerge/>
          </w:tcPr>
          <w:p w14:paraId="45A021AC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2B38935C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3479FC07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46C65695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41F47B41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2"/>
          </w:tcPr>
          <w:p w14:paraId="5B294062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14:paraId="5897CC49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7ED3EA26" w14:textId="77777777" w:rsidTr="001F1EA4">
        <w:trPr>
          <w:trHeight w:val="576"/>
          <w:jc w:val="center"/>
        </w:trPr>
        <w:tc>
          <w:tcPr>
            <w:tcW w:w="2605" w:type="dxa"/>
            <w:vMerge w:val="restart"/>
          </w:tcPr>
          <w:p w14:paraId="00CC32FA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sz w:val="28"/>
                <w:szCs w:val="28"/>
              </w:rPr>
              <w:t xml:space="preserve">TK7: </w:t>
            </w:r>
            <w:r w:rsidRPr="00C8310C">
              <w:rPr>
                <w:rFonts w:ascii="Angsana New" w:hAnsi="Angsana New" w:cs="Angsana New"/>
                <w:sz w:val="28"/>
                <w:szCs w:val="28"/>
                <w:cs/>
              </w:rPr>
              <w:t>ความรู้เกี่ยวกับบทบาทของงานวิศวกรรมต่อสังคม และประเด็นที่กำหนดไว้ในการปฏิบัติวิชาชีพของแต่ละสาขาทางวิศวกรรม อาทิ ความรับผิดชอบของวิศวกรต่อความ</w:t>
            </w:r>
            <w:r w:rsidRPr="00C8310C">
              <w:rPr>
                <w:rFonts w:ascii="Angsana New" w:hAnsi="Angsana New" w:cs="Angsana New"/>
                <w:sz w:val="28"/>
                <w:szCs w:val="28"/>
                <w:cs/>
              </w:rPr>
              <w:lastRenderedPageBreak/>
              <w:t>ปลอดภัยสาธารณะ ผลกระทบของการทำงานวิศวกรรมต่อสภาพทางเศรษฐกิจ สังคม วัฒนธรรม สิ่งแวดล้อม และ การพัฒนาที่ยั่งยืน</w:t>
            </w:r>
          </w:p>
        </w:tc>
        <w:tc>
          <w:tcPr>
            <w:tcW w:w="2211" w:type="dxa"/>
          </w:tcPr>
          <w:p w14:paraId="34CC5D23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1F1DEA06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59A7B325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1190752A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2"/>
          </w:tcPr>
          <w:p w14:paraId="6DEB7877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14:paraId="7D794D83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07F157FA" w14:textId="77777777" w:rsidTr="001F1EA4">
        <w:trPr>
          <w:trHeight w:val="576"/>
          <w:jc w:val="center"/>
        </w:trPr>
        <w:tc>
          <w:tcPr>
            <w:tcW w:w="2605" w:type="dxa"/>
            <w:vMerge/>
          </w:tcPr>
          <w:p w14:paraId="22CAA639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53579A45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62C6206E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65D71438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072F96A4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2"/>
          </w:tcPr>
          <w:p w14:paraId="47B2D371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14:paraId="326662EE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2F3AA84B" w14:textId="77777777" w:rsidTr="001F1EA4">
        <w:trPr>
          <w:trHeight w:val="576"/>
          <w:jc w:val="center"/>
        </w:trPr>
        <w:tc>
          <w:tcPr>
            <w:tcW w:w="2605" w:type="dxa"/>
            <w:vMerge/>
          </w:tcPr>
          <w:p w14:paraId="50C8D914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443CA424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6571C4AE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58932B9D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20FD0F29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2"/>
          </w:tcPr>
          <w:p w14:paraId="273B6BAB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14:paraId="2D9E3572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</w:tbl>
    <w:p w14:paraId="4CDE7495" w14:textId="77777777" w:rsidR="007C285C" w:rsidRDefault="007C285C" w:rsidP="007C285C">
      <w:pPr>
        <w:spacing w:before="240"/>
        <w:rPr>
          <w:rFonts w:ascii="Angsana New" w:hAnsi="Angsana New" w:cs="Angsana New"/>
          <w:b/>
          <w:bCs/>
          <w:sz w:val="32"/>
          <w:szCs w:val="32"/>
        </w:rPr>
      </w:pPr>
    </w:p>
    <w:p w14:paraId="509168B3" w14:textId="77777777" w:rsidR="007C285C" w:rsidRDefault="007C285C" w:rsidP="007C285C">
      <w:pPr>
        <w:spacing w:before="240"/>
        <w:rPr>
          <w:rFonts w:ascii="Angsana New" w:hAnsi="Angsana New" w:cs="Angsana New"/>
          <w:b/>
          <w:bCs/>
          <w:sz w:val="32"/>
          <w:szCs w:val="32"/>
        </w:rPr>
      </w:pPr>
    </w:p>
    <w:p w14:paraId="1103AF76" w14:textId="77777777" w:rsidR="007C285C" w:rsidRDefault="007C285C" w:rsidP="007C285C">
      <w:pPr>
        <w:spacing w:before="240"/>
        <w:rPr>
          <w:rFonts w:ascii="Angsana New" w:hAnsi="Angsana New" w:cs="Angsana New"/>
          <w:b/>
          <w:bCs/>
          <w:sz w:val="32"/>
          <w:szCs w:val="32"/>
        </w:rPr>
      </w:pPr>
    </w:p>
    <w:p w14:paraId="1C9904B6" w14:textId="77777777" w:rsidR="007C285C" w:rsidRDefault="007C285C" w:rsidP="007C285C">
      <w:pPr>
        <w:spacing w:before="240"/>
        <w:rPr>
          <w:rFonts w:ascii="Angsana New" w:hAnsi="Angsana New" w:cs="Angsana New"/>
          <w:b/>
          <w:bCs/>
          <w:sz w:val="32"/>
          <w:szCs w:val="32"/>
        </w:rPr>
      </w:pPr>
    </w:p>
    <w:p w14:paraId="53C7C313" w14:textId="77777777" w:rsidR="007C285C" w:rsidRDefault="007C285C" w:rsidP="007C285C">
      <w:pPr>
        <w:spacing w:before="240"/>
        <w:rPr>
          <w:rFonts w:ascii="Angsana New" w:hAnsi="Angsana New" w:cs="Angsana New"/>
          <w:b/>
          <w:bCs/>
          <w:sz w:val="32"/>
          <w:szCs w:val="32"/>
        </w:rPr>
      </w:pPr>
    </w:p>
    <w:p w14:paraId="04AD88F9" w14:textId="77777777" w:rsidR="007C285C" w:rsidRDefault="007C285C" w:rsidP="007C285C">
      <w:pPr>
        <w:spacing w:before="240"/>
        <w:rPr>
          <w:rFonts w:ascii="Angsana New" w:hAnsi="Angsana New" w:cs="Angsana New"/>
          <w:b/>
          <w:bCs/>
          <w:sz w:val="32"/>
          <w:szCs w:val="32"/>
        </w:rPr>
      </w:pPr>
    </w:p>
    <w:p w14:paraId="2CC5A6DB" w14:textId="77777777" w:rsidR="007C285C" w:rsidRDefault="007C285C" w:rsidP="007C285C">
      <w:pPr>
        <w:spacing w:before="240"/>
        <w:rPr>
          <w:rFonts w:ascii="Angsana New" w:hAnsi="Angsana New" w:cs="Angsana New"/>
          <w:b/>
          <w:bCs/>
          <w:sz w:val="32"/>
          <w:szCs w:val="32"/>
        </w:rPr>
      </w:pPr>
    </w:p>
    <w:p w14:paraId="2E03990A" w14:textId="77777777" w:rsidR="007C285C" w:rsidRDefault="007C285C" w:rsidP="007C285C">
      <w:pPr>
        <w:spacing w:before="240"/>
        <w:rPr>
          <w:rFonts w:ascii="Angsana New" w:hAnsi="Angsana New" w:cs="Angsana New"/>
          <w:b/>
          <w:bCs/>
          <w:sz w:val="32"/>
          <w:szCs w:val="32"/>
        </w:rPr>
      </w:pPr>
    </w:p>
    <w:p w14:paraId="7EBB3BFD" w14:textId="77777777" w:rsidR="007C285C" w:rsidRDefault="007C285C" w:rsidP="007C285C">
      <w:pPr>
        <w:spacing w:before="240"/>
        <w:rPr>
          <w:rFonts w:ascii="Angsana New" w:hAnsi="Angsana New" w:cs="Angsana New"/>
          <w:b/>
          <w:bCs/>
          <w:sz w:val="32"/>
          <w:szCs w:val="32"/>
        </w:rPr>
      </w:pPr>
    </w:p>
    <w:p w14:paraId="6B4FC552" w14:textId="77777777" w:rsidR="00371377" w:rsidRDefault="00371377" w:rsidP="007C285C">
      <w:pPr>
        <w:spacing w:before="240"/>
        <w:rPr>
          <w:rFonts w:ascii="Angsana New" w:hAnsi="Angsana New" w:cs="Angsana New"/>
          <w:b/>
          <w:bCs/>
          <w:sz w:val="32"/>
          <w:szCs w:val="32"/>
        </w:rPr>
      </w:pPr>
    </w:p>
    <w:p w14:paraId="4C969797" w14:textId="77777777" w:rsidR="005E4EE5" w:rsidRDefault="005E4EE5" w:rsidP="007C285C">
      <w:pPr>
        <w:spacing w:before="240"/>
        <w:rPr>
          <w:rFonts w:ascii="Angsana New" w:hAnsi="Angsana New" w:cs="Angsana New"/>
          <w:b/>
          <w:bCs/>
          <w:sz w:val="32"/>
          <w:szCs w:val="32"/>
        </w:rPr>
      </w:pPr>
    </w:p>
    <w:p w14:paraId="23F3CF0F" w14:textId="33660161" w:rsidR="00012FE5" w:rsidRPr="00C8310C" w:rsidRDefault="00012FE5" w:rsidP="007C285C">
      <w:pPr>
        <w:spacing w:before="240"/>
        <w:rPr>
          <w:rFonts w:ascii="Angsana New" w:hAnsi="Angsana New" w:cs="Angsana New"/>
          <w:b/>
          <w:bCs/>
          <w:sz w:val="32"/>
          <w:szCs w:val="32"/>
        </w:rPr>
      </w:pPr>
      <w:r w:rsidRPr="00C8310C">
        <w:rPr>
          <w:rFonts w:ascii="Angsana New" w:hAnsi="Angsana New" w:cs="Angsana New"/>
          <w:b/>
          <w:bCs/>
          <w:sz w:val="32"/>
          <w:szCs w:val="32"/>
        </w:rPr>
        <w:lastRenderedPageBreak/>
        <w:t xml:space="preserve">PO9: </w:t>
      </w: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 xml:space="preserve">จรรยาบรรณวิชาชีพ  </w:t>
      </w:r>
    </w:p>
    <w:p w14:paraId="5B5B3608" w14:textId="1008A708" w:rsidR="00012FE5" w:rsidRPr="00C8310C" w:rsidRDefault="00012FE5" w:rsidP="007C285C">
      <w:pPr>
        <w:spacing w:after="0"/>
        <w:rPr>
          <w:rFonts w:ascii="Angsana New" w:eastAsia="Calibri" w:hAnsi="Angsana New" w:cs="Angsana New"/>
          <w:sz w:val="32"/>
          <w:szCs w:val="32"/>
        </w:rPr>
      </w:pPr>
      <w:r w:rsidRPr="00C8310C">
        <w:rPr>
          <w:rFonts w:ascii="Angsana New" w:eastAsia="Calibri" w:hAnsi="Angsana New" w:cs="Angsana New"/>
          <w:sz w:val="32"/>
          <w:szCs w:val="32"/>
        </w:rPr>
        <w:t xml:space="preserve">PO9: 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>มีความเข้าใจและยึดมั่นในจรรยาบรรณแห่งวิชาชีพ และยึดถือตามกรอบมาตรฐานการปฏิบัติวิชาชีพ</w:t>
      </w:r>
      <w:r w:rsidR="007C285C">
        <w:rPr>
          <w:rFonts w:ascii="Angsana New" w:eastAsia="Calibri" w:hAnsi="Angsana New" w:cs="Angsana New"/>
          <w:sz w:val="32"/>
          <w:szCs w:val="32"/>
          <w:cs/>
        </w:rPr>
        <w:br/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ที่สอดคล้องกับกฎหมายทั้งในประเทศและต่างประเทศ เข้าใจถึงความหลากหลายทางสังคม (ตามแบบความรู้ </w:t>
      </w:r>
      <w:r w:rsidRPr="00C8310C">
        <w:rPr>
          <w:rFonts w:ascii="Angsana New" w:eastAsia="Calibri" w:hAnsi="Angsana New" w:cs="Angsana New"/>
          <w:sz w:val="32"/>
          <w:szCs w:val="32"/>
        </w:rPr>
        <w:t>TK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>9)</w:t>
      </w:r>
    </w:p>
    <w:tbl>
      <w:tblPr>
        <w:tblStyle w:val="TableGrid"/>
        <w:tblW w:w="10553" w:type="dxa"/>
        <w:jc w:val="center"/>
        <w:tblLook w:val="04A0" w:firstRow="1" w:lastRow="0" w:firstColumn="1" w:lastColumn="0" w:noHBand="0" w:noVBand="1"/>
      </w:tblPr>
      <w:tblGrid>
        <w:gridCol w:w="2605"/>
        <w:gridCol w:w="2211"/>
        <w:gridCol w:w="939"/>
        <w:gridCol w:w="989"/>
        <w:gridCol w:w="1711"/>
        <w:gridCol w:w="1042"/>
        <w:gridCol w:w="1056"/>
      </w:tblGrid>
      <w:tr w:rsidR="00012FE5" w:rsidRPr="00C8310C" w14:paraId="2960356A" w14:textId="77777777" w:rsidTr="00ED532D">
        <w:trPr>
          <w:trHeight w:val="576"/>
          <w:jc w:val="center"/>
        </w:trPr>
        <w:tc>
          <w:tcPr>
            <w:tcW w:w="2605" w:type="dxa"/>
            <w:vMerge w:val="restart"/>
          </w:tcPr>
          <w:p w14:paraId="5534CAF7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แบบความรู้ (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Knowledge Profile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211" w:type="dxa"/>
            <w:vMerge w:val="restart"/>
          </w:tcPr>
          <w:p w14:paraId="655B3B72" w14:textId="572B4539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รหัส</w:t>
            </w:r>
            <w:r w:rsidR="00BC745C"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-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ตัวชี้วัด (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PI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 ที่ใช้ในการประเมินผลลัพธ์ระดับรายวิชา</w:t>
            </w:r>
          </w:p>
          <w:p w14:paraId="78047CD2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gridSpan w:val="2"/>
          </w:tcPr>
          <w:p w14:paraId="5F358085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  <w:tc>
          <w:tcPr>
            <w:tcW w:w="1711" w:type="dxa"/>
            <w:vMerge w:val="restart"/>
          </w:tcPr>
          <w:p w14:paraId="22904E74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แหล่งข้อมูลการประเมินผล(รหัสวิชา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,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 xml:space="preserve"> หรือการสำรวจความเห็น)</w:t>
            </w:r>
          </w:p>
        </w:tc>
        <w:tc>
          <w:tcPr>
            <w:tcW w:w="2098" w:type="dxa"/>
            <w:gridSpan w:val="2"/>
          </w:tcPr>
          <w:p w14:paraId="151E6D58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 xml:space="preserve">ระดับการประเมินผลที่ความคาดหวัง </w:t>
            </w:r>
          </w:p>
        </w:tc>
      </w:tr>
      <w:tr w:rsidR="00012FE5" w:rsidRPr="00C8310C" w14:paraId="651A47F6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6AEDFA59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11" w:type="dxa"/>
            <w:vMerge/>
          </w:tcPr>
          <w:p w14:paraId="46AA162D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9" w:type="dxa"/>
          </w:tcPr>
          <w:p w14:paraId="0621A148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การวัดผลทางตรง</w:t>
            </w:r>
          </w:p>
        </w:tc>
        <w:tc>
          <w:tcPr>
            <w:tcW w:w="989" w:type="dxa"/>
          </w:tcPr>
          <w:p w14:paraId="5334EDF8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การวัดผลทางอ้อม</w:t>
            </w:r>
          </w:p>
        </w:tc>
        <w:tc>
          <w:tcPr>
            <w:tcW w:w="1711" w:type="dxa"/>
            <w:vMerge/>
          </w:tcPr>
          <w:p w14:paraId="309A2061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23D9088D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1056" w:type="dxa"/>
          </w:tcPr>
          <w:p w14:paraId="5829BE7F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Expected % of Student passing PI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012FE5" w:rsidRPr="00C8310C" w14:paraId="70431938" w14:textId="77777777" w:rsidTr="00ED532D">
        <w:trPr>
          <w:trHeight w:val="576"/>
          <w:jc w:val="center"/>
        </w:trPr>
        <w:tc>
          <w:tcPr>
            <w:tcW w:w="2605" w:type="dxa"/>
            <w:vMerge w:val="restart"/>
          </w:tcPr>
          <w:p w14:paraId="3C4792B1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sz w:val="28"/>
                <w:szCs w:val="28"/>
              </w:rPr>
              <w:t xml:space="preserve">TK9: </w:t>
            </w:r>
            <w:r w:rsidRPr="00C8310C">
              <w:rPr>
                <w:rFonts w:ascii="Angsana New" w:hAnsi="Angsana New" w:cs="Angsana New"/>
                <w:sz w:val="28"/>
                <w:szCs w:val="28"/>
                <w:cs/>
              </w:rPr>
              <w:t>ความรู้เกี่ยวกับจรรยาบรรณวิชาชีพวิศวกรรมที่รวมถึง พฤติกรรมและการประพฤติปฏิบัติ ความรับผิดชอบ และแนวทางการปฏิบัติที่ได้รับการยอมรับในการประกอบวิชาชีพ มีความตระหนักรู้ถึงปัจจัยต่างๆ อาทิ ความหลากหลายตามชาติพันธุ์ เพศ อายุ ข้อจำกัดทางกายภาพ และประพฤติปฏิบัติด้วยความเข้าใจร่วมกัน เคารพและยอมรับด้วยทัศนคติที่ก่อให้เกิดความมีส่วนร่วม</w:t>
            </w:r>
          </w:p>
        </w:tc>
        <w:tc>
          <w:tcPr>
            <w:tcW w:w="2211" w:type="dxa"/>
          </w:tcPr>
          <w:p w14:paraId="20D3607A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6828E96E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04901B3F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27720426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5C15EB7D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</w:tcPr>
          <w:p w14:paraId="4FF7F167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3BE6F438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592B5ECC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211" w:type="dxa"/>
          </w:tcPr>
          <w:p w14:paraId="6FE08FD9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14FB6C93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0C80F6E2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4A8BE769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74398088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</w:tcPr>
          <w:p w14:paraId="5D04D5FE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609BCBA7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2633DCDD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211" w:type="dxa"/>
          </w:tcPr>
          <w:p w14:paraId="2EACDFEE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3917788A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5478201F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1F7524DF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6C145028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</w:tcPr>
          <w:p w14:paraId="625403DE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</w:tbl>
    <w:p w14:paraId="5FF30B1E" w14:textId="77777777" w:rsidR="007C285C" w:rsidRDefault="007C285C" w:rsidP="00012FE5">
      <w:pPr>
        <w:rPr>
          <w:rFonts w:ascii="Angsana New" w:hAnsi="Angsana New" w:cs="Angsana New"/>
          <w:b/>
          <w:bCs/>
          <w:sz w:val="32"/>
          <w:szCs w:val="32"/>
        </w:rPr>
      </w:pPr>
    </w:p>
    <w:p w14:paraId="7D67801B" w14:textId="77777777" w:rsidR="007C285C" w:rsidRDefault="007C285C" w:rsidP="00012FE5">
      <w:pPr>
        <w:rPr>
          <w:rFonts w:ascii="Angsana New" w:hAnsi="Angsana New" w:cs="Angsana New"/>
          <w:b/>
          <w:bCs/>
          <w:sz w:val="32"/>
          <w:szCs w:val="32"/>
        </w:rPr>
      </w:pPr>
    </w:p>
    <w:p w14:paraId="55ADB926" w14:textId="77777777" w:rsidR="007C285C" w:rsidRDefault="007C285C" w:rsidP="00012FE5">
      <w:pPr>
        <w:rPr>
          <w:rFonts w:ascii="Angsana New" w:hAnsi="Angsana New" w:cs="Angsana New"/>
          <w:b/>
          <w:bCs/>
          <w:sz w:val="32"/>
          <w:szCs w:val="32"/>
        </w:rPr>
      </w:pPr>
    </w:p>
    <w:p w14:paraId="4198D36E" w14:textId="3CC5AECD" w:rsidR="007C285C" w:rsidRDefault="007C285C" w:rsidP="00012FE5">
      <w:pPr>
        <w:rPr>
          <w:rFonts w:ascii="Angsana New" w:hAnsi="Angsana New" w:cs="Angsana New"/>
          <w:b/>
          <w:bCs/>
          <w:sz w:val="32"/>
          <w:szCs w:val="32"/>
        </w:rPr>
      </w:pPr>
    </w:p>
    <w:p w14:paraId="10A37CBE" w14:textId="77777777" w:rsidR="007C285C" w:rsidRDefault="007C285C" w:rsidP="00012FE5">
      <w:pPr>
        <w:rPr>
          <w:rFonts w:ascii="Angsana New" w:hAnsi="Angsana New" w:cs="Angsana New"/>
          <w:b/>
          <w:bCs/>
          <w:sz w:val="32"/>
          <w:szCs w:val="32"/>
        </w:rPr>
      </w:pPr>
    </w:p>
    <w:p w14:paraId="63B8E805" w14:textId="1EF3F8FB" w:rsidR="00012FE5" w:rsidRPr="00C8310C" w:rsidRDefault="00012FE5" w:rsidP="00012FE5">
      <w:pPr>
        <w:rPr>
          <w:rFonts w:ascii="Angsana New" w:eastAsia="Calibri" w:hAnsi="Angsana New" w:cs="Angsana New"/>
          <w:sz w:val="32"/>
          <w:szCs w:val="32"/>
        </w:rPr>
      </w:pPr>
      <w:r w:rsidRPr="00C8310C">
        <w:rPr>
          <w:rFonts w:ascii="Angsana New" w:hAnsi="Angsana New" w:cs="Angsana New"/>
          <w:b/>
          <w:bCs/>
          <w:sz w:val="32"/>
          <w:szCs w:val="32"/>
        </w:rPr>
        <w:lastRenderedPageBreak/>
        <w:t xml:space="preserve">PO10: </w:t>
      </w: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การบริหารงานวิศวกรรม</w:t>
      </w:r>
      <w:r w:rsidRPr="00C8310C">
        <w:rPr>
          <w:rFonts w:ascii="Angsana New" w:eastAsia="Calibri" w:hAnsi="Angsana New" w:cs="Angsana New"/>
          <w:sz w:val="32"/>
          <w:szCs w:val="32"/>
        </w:rPr>
        <w:t xml:space="preserve"> </w:t>
      </w:r>
    </w:p>
    <w:p w14:paraId="47A9F570" w14:textId="77777777" w:rsidR="00012FE5" w:rsidRPr="00C8310C" w:rsidRDefault="00012FE5" w:rsidP="00012FE5">
      <w:pPr>
        <w:rPr>
          <w:rFonts w:ascii="Angsana New" w:eastAsia="Calibri" w:hAnsi="Angsana New" w:cs="Angsana New"/>
          <w:sz w:val="32"/>
          <w:szCs w:val="32"/>
        </w:rPr>
      </w:pPr>
      <w:r w:rsidRPr="00C8310C">
        <w:rPr>
          <w:rFonts w:ascii="Angsana New" w:eastAsia="Calibri" w:hAnsi="Angsana New" w:cs="Angsana New"/>
          <w:sz w:val="32"/>
          <w:szCs w:val="32"/>
        </w:rPr>
        <w:t xml:space="preserve">PO10: 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>มีความรู้และความเข้าใจในด้านเศรษฐศาสตร์และการบริหารงานวิศวกรรมโดยคำนึงถึง ความเสี่ยงและความเปลี่ยนแปลงที่อาจเกิดขึ้น</w:t>
      </w:r>
    </w:p>
    <w:tbl>
      <w:tblPr>
        <w:tblStyle w:val="TableGrid"/>
        <w:tblW w:w="10553" w:type="dxa"/>
        <w:jc w:val="center"/>
        <w:tblLook w:val="04A0" w:firstRow="1" w:lastRow="0" w:firstColumn="1" w:lastColumn="0" w:noHBand="0" w:noVBand="1"/>
      </w:tblPr>
      <w:tblGrid>
        <w:gridCol w:w="2605"/>
        <w:gridCol w:w="2211"/>
        <w:gridCol w:w="939"/>
        <w:gridCol w:w="989"/>
        <w:gridCol w:w="1711"/>
        <w:gridCol w:w="1042"/>
        <w:gridCol w:w="1056"/>
      </w:tblGrid>
      <w:tr w:rsidR="00012FE5" w:rsidRPr="00C8310C" w14:paraId="417C69B5" w14:textId="77777777" w:rsidTr="00ED532D">
        <w:trPr>
          <w:trHeight w:val="576"/>
          <w:jc w:val="center"/>
        </w:trPr>
        <w:tc>
          <w:tcPr>
            <w:tcW w:w="2605" w:type="dxa"/>
            <w:vMerge w:val="restart"/>
          </w:tcPr>
          <w:p w14:paraId="5E39998F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แบบความรู้ (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Knowledge Profile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211" w:type="dxa"/>
            <w:vMerge w:val="restart"/>
          </w:tcPr>
          <w:p w14:paraId="62C4F4EA" w14:textId="320B8788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รหัส</w:t>
            </w:r>
            <w:r w:rsidR="00BC745C"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-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ตัวชี้วัด (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PI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 ที่ใช้ในการประเมินผลลัพธ์ระดับรายวิชา</w:t>
            </w:r>
          </w:p>
          <w:p w14:paraId="38F4996A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gridSpan w:val="2"/>
          </w:tcPr>
          <w:p w14:paraId="1AAE3A46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  <w:tc>
          <w:tcPr>
            <w:tcW w:w="1711" w:type="dxa"/>
            <w:vMerge w:val="restart"/>
          </w:tcPr>
          <w:p w14:paraId="28FE3CD7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แหล่งข้อมูลการประเมินผล(รหัสวิชา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,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 xml:space="preserve"> หรือการสำรวจความเห็น)</w:t>
            </w:r>
          </w:p>
        </w:tc>
        <w:tc>
          <w:tcPr>
            <w:tcW w:w="2098" w:type="dxa"/>
            <w:gridSpan w:val="2"/>
          </w:tcPr>
          <w:p w14:paraId="3C70BA6E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 xml:space="preserve">ระดับการประเมินผลที่ความคาดหวัง </w:t>
            </w:r>
          </w:p>
        </w:tc>
      </w:tr>
      <w:tr w:rsidR="00012FE5" w:rsidRPr="00C8310C" w14:paraId="75C475A0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5CF02137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11" w:type="dxa"/>
            <w:vMerge/>
          </w:tcPr>
          <w:p w14:paraId="03371A5E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9" w:type="dxa"/>
          </w:tcPr>
          <w:p w14:paraId="73FB4463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การวัดผลทางตรง</w:t>
            </w:r>
          </w:p>
        </w:tc>
        <w:tc>
          <w:tcPr>
            <w:tcW w:w="989" w:type="dxa"/>
          </w:tcPr>
          <w:p w14:paraId="097B8BAC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การวัดผลทางอ้อม</w:t>
            </w:r>
          </w:p>
        </w:tc>
        <w:tc>
          <w:tcPr>
            <w:tcW w:w="1711" w:type="dxa"/>
            <w:vMerge/>
          </w:tcPr>
          <w:p w14:paraId="63A9F9B5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0ADD85C0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1056" w:type="dxa"/>
          </w:tcPr>
          <w:p w14:paraId="6F60C6ED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Expected % of Student passing PI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012FE5" w:rsidRPr="00C8310C" w14:paraId="1FF07457" w14:textId="77777777" w:rsidTr="00ED532D">
        <w:trPr>
          <w:trHeight w:val="576"/>
          <w:jc w:val="center"/>
        </w:trPr>
        <w:tc>
          <w:tcPr>
            <w:tcW w:w="2605" w:type="dxa"/>
            <w:vMerge w:val="restart"/>
            <w:shd w:val="clear" w:color="auto" w:fill="7F7F7F" w:themeFill="text1" w:themeFillTint="80"/>
          </w:tcPr>
          <w:p w14:paraId="0CE16D78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11" w:type="dxa"/>
          </w:tcPr>
          <w:p w14:paraId="3F314F43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61BA9FCB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4F912282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0DE5C76C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432026D1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</w:tcPr>
          <w:p w14:paraId="437DFCB0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5F134F52" w14:textId="77777777" w:rsidTr="00ED532D">
        <w:trPr>
          <w:trHeight w:val="576"/>
          <w:jc w:val="center"/>
        </w:trPr>
        <w:tc>
          <w:tcPr>
            <w:tcW w:w="2605" w:type="dxa"/>
            <w:vMerge/>
            <w:shd w:val="clear" w:color="auto" w:fill="7F7F7F" w:themeFill="text1" w:themeFillTint="80"/>
          </w:tcPr>
          <w:p w14:paraId="66ABE31A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211" w:type="dxa"/>
          </w:tcPr>
          <w:p w14:paraId="6B3450CE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510CF269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78BC7E7B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724D3ACD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17D5D013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</w:tcPr>
          <w:p w14:paraId="009C174A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02A37C7F" w14:textId="77777777" w:rsidTr="00ED532D">
        <w:trPr>
          <w:trHeight w:val="576"/>
          <w:jc w:val="center"/>
        </w:trPr>
        <w:tc>
          <w:tcPr>
            <w:tcW w:w="2605" w:type="dxa"/>
            <w:vMerge/>
            <w:shd w:val="clear" w:color="auto" w:fill="7F7F7F" w:themeFill="text1" w:themeFillTint="80"/>
          </w:tcPr>
          <w:p w14:paraId="02D6D7C2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211" w:type="dxa"/>
          </w:tcPr>
          <w:p w14:paraId="071FCE39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6A3722A5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6038FEC7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059309F7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74F1EAE5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</w:tcPr>
          <w:p w14:paraId="7FCD4CCC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</w:tbl>
    <w:p w14:paraId="54EBCFC7" w14:textId="77777777" w:rsidR="00012FE5" w:rsidRPr="00C8310C" w:rsidRDefault="00012FE5" w:rsidP="00012FE5">
      <w:pPr>
        <w:rPr>
          <w:rFonts w:ascii="Angsana New" w:eastAsia="Calibri" w:hAnsi="Angsana New" w:cs="Angsana New"/>
          <w:sz w:val="32"/>
          <w:szCs w:val="32"/>
        </w:rPr>
      </w:pPr>
    </w:p>
    <w:p w14:paraId="758EF59C" w14:textId="77777777" w:rsidR="00012FE5" w:rsidRPr="00C8310C" w:rsidRDefault="00012FE5" w:rsidP="00012FE5">
      <w:pPr>
        <w:rPr>
          <w:rFonts w:ascii="Angsana New" w:hAnsi="Angsana New" w:cs="Angsana New"/>
          <w:b/>
          <w:bCs/>
          <w:sz w:val="32"/>
          <w:szCs w:val="32"/>
        </w:rPr>
      </w:pPr>
    </w:p>
    <w:p w14:paraId="08715D3B" w14:textId="77777777" w:rsidR="00012FE5" w:rsidRPr="00C8310C" w:rsidRDefault="00012FE5" w:rsidP="00012FE5">
      <w:pPr>
        <w:rPr>
          <w:rFonts w:ascii="Angsana New" w:hAnsi="Angsana New" w:cs="Angsana New"/>
          <w:b/>
          <w:bCs/>
          <w:sz w:val="32"/>
          <w:szCs w:val="32"/>
        </w:rPr>
      </w:pPr>
    </w:p>
    <w:p w14:paraId="00126825" w14:textId="77777777" w:rsidR="00012FE5" w:rsidRPr="00C8310C" w:rsidRDefault="00012FE5" w:rsidP="00012FE5">
      <w:pPr>
        <w:rPr>
          <w:rFonts w:ascii="Angsana New" w:hAnsi="Angsana New" w:cs="Angsana New"/>
          <w:b/>
          <w:bCs/>
          <w:sz w:val="32"/>
          <w:szCs w:val="32"/>
        </w:rPr>
      </w:pPr>
      <w:r w:rsidRPr="00C8310C">
        <w:rPr>
          <w:rFonts w:ascii="Angsana New" w:hAnsi="Angsana New" w:cs="Angsana New"/>
          <w:b/>
          <w:bCs/>
          <w:sz w:val="32"/>
          <w:szCs w:val="32"/>
        </w:rPr>
        <w:br w:type="page"/>
      </w:r>
    </w:p>
    <w:p w14:paraId="5D320066" w14:textId="77777777" w:rsidR="00012FE5" w:rsidRPr="00C8310C" w:rsidRDefault="00012FE5" w:rsidP="00012FE5">
      <w:pPr>
        <w:rPr>
          <w:rFonts w:ascii="Angsana New" w:eastAsia="Calibri" w:hAnsi="Angsana New" w:cs="Angsana New"/>
          <w:sz w:val="32"/>
          <w:szCs w:val="32"/>
        </w:rPr>
      </w:pPr>
      <w:r w:rsidRPr="00C8310C">
        <w:rPr>
          <w:rFonts w:ascii="Angsana New" w:hAnsi="Angsana New" w:cs="Angsana New"/>
          <w:b/>
          <w:bCs/>
          <w:sz w:val="32"/>
          <w:szCs w:val="32"/>
        </w:rPr>
        <w:lastRenderedPageBreak/>
        <w:t xml:space="preserve">PO11: </w:t>
      </w: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การเรียนรู้ตลอดชีพ</w:t>
      </w:r>
      <w:r w:rsidRPr="00C8310C">
        <w:rPr>
          <w:rFonts w:ascii="Angsana New" w:eastAsia="Calibri" w:hAnsi="Angsana New" w:cs="Angsana New"/>
          <w:sz w:val="32"/>
          <w:szCs w:val="32"/>
        </w:rPr>
        <w:t xml:space="preserve"> </w:t>
      </w:r>
    </w:p>
    <w:p w14:paraId="6246224B" w14:textId="77777777" w:rsidR="00012FE5" w:rsidRPr="00C8310C" w:rsidRDefault="00012FE5" w:rsidP="00012FE5">
      <w:pPr>
        <w:rPr>
          <w:rFonts w:ascii="Angsana New" w:hAnsi="Angsana New" w:cs="Angsana New"/>
          <w:b/>
          <w:bCs/>
          <w:sz w:val="32"/>
          <w:szCs w:val="32"/>
        </w:rPr>
      </w:pPr>
      <w:r w:rsidRPr="00C8310C">
        <w:rPr>
          <w:rFonts w:ascii="Angsana New" w:eastAsia="Calibri" w:hAnsi="Angsana New" w:cs="Angsana New"/>
          <w:sz w:val="32"/>
          <w:szCs w:val="32"/>
        </w:rPr>
        <w:t xml:space="preserve">PO11: 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 xml:space="preserve">ตระหนักถึงความจำเป็น และมีความสามารถในการเรียนรู้ตลอดชีพและพัฒนาตนเองอย่างต่อเนื่อง อาทิ การเรียนรู้ตลอดชีพและการพัฒนาตนเอง การปรับตัวต่อเทคโนโลยีใหม่ ๆ การคิดวิเคราะห์ ที่เกี่ยวข้องกับความเปลี่ยนแปลงของเทคโนโลยี (ตามแบบความรู้ </w:t>
      </w:r>
      <w:r w:rsidRPr="00C8310C">
        <w:rPr>
          <w:rFonts w:ascii="Angsana New" w:eastAsia="Calibri" w:hAnsi="Angsana New" w:cs="Angsana New"/>
          <w:sz w:val="32"/>
          <w:szCs w:val="32"/>
        </w:rPr>
        <w:t>TK</w:t>
      </w:r>
      <w:r w:rsidRPr="00C8310C">
        <w:rPr>
          <w:rFonts w:ascii="Angsana New" w:eastAsia="Calibri" w:hAnsi="Angsana New" w:cs="Angsana New"/>
          <w:sz w:val="32"/>
          <w:szCs w:val="32"/>
          <w:cs/>
        </w:rPr>
        <w:t>8)</w:t>
      </w:r>
    </w:p>
    <w:tbl>
      <w:tblPr>
        <w:tblStyle w:val="TableGrid"/>
        <w:tblW w:w="10553" w:type="dxa"/>
        <w:jc w:val="center"/>
        <w:tblLook w:val="04A0" w:firstRow="1" w:lastRow="0" w:firstColumn="1" w:lastColumn="0" w:noHBand="0" w:noVBand="1"/>
      </w:tblPr>
      <w:tblGrid>
        <w:gridCol w:w="2605"/>
        <w:gridCol w:w="2211"/>
        <w:gridCol w:w="939"/>
        <w:gridCol w:w="989"/>
        <w:gridCol w:w="1711"/>
        <w:gridCol w:w="1042"/>
        <w:gridCol w:w="1056"/>
      </w:tblGrid>
      <w:tr w:rsidR="00012FE5" w:rsidRPr="00C8310C" w14:paraId="6072B037" w14:textId="77777777" w:rsidTr="00ED532D">
        <w:trPr>
          <w:trHeight w:val="576"/>
          <w:jc w:val="center"/>
        </w:trPr>
        <w:tc>
          <w:tcPr>
            <w:tcW w:w="2605" w:type="dxa"/>
            <w:vMerge w:val="restart"/>
          </w:tcPr>
          <w:p w14:paraId="379E8B89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แบบความรู้ (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Knowledge Profile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211" w:type="dxa"/>
            <w:vMerge w:val="restart"/>
          </w:tcPr>
          <w:p w14:paraId="585BDD03" w14:textId="7F5B2E7D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รหัส</w:t>
            </w:r>
            <w:r w:rsidR="00BC745C"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-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ตัวชี้วัด (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PI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 ที่ใช้ในการประเมินผลลัพธ์ระดับรายวิชา</w:t>
            </w:r>
          </w:p>
          <w:p w14:paraId="573A988D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gridSpan w:val="2"/>
          </w:tcPr>
          <w:p w14:paraId="7DFB389A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  <w:tc>
          <w:tcPr>
            <w:tcW w:w="1711" w:type="dxa"/>
            <w:vMerge w:val="restart"/>
          </w:tcPr>
          <w:p w14:paraId="29B774EA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แหล่งข้อมูลการประเมินผล(รหัสวิชา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,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 xml:space="preserve"> หรือการสำรวจความเห็น)</w:t>
            </w:r>
          </w:p>
        </w:tc>
        <w:tc>
          <w:tcPr>
            <w:tcW w:w="2098" w:type="dxa"/>
            <w:gridSpan w:val="2"/>
          </w:tcPr>
          <w:p w14:paraId="7E0D1058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 xml:space="preserve">ระดับการประเมินผลที่ความคาดหวัง </w:t>
            </w:r>
          </w:p>
        </w:tc>
      </w:tr>
      <w:tr w:rsidR="00012FE5" w:rsidRPr="00C8310C" w14:paraId="58AC585D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2ADF11A3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11" w:type="dxa"/>
            <w:vMerge/>
          </w:tcPr>
          <w:p w14:paraId="4AB46405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9" w:type="dxa"/>
          </w:tcPr>
          <w:p w14:paraId="056DEA70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การวัดผลทางตรง</w:t>
            </w:r>
          </w:p>
        </w:tc>
        <w:tc>
          <w:tcPr>
            <w:tcW w:w="989" w:type="dxa"/>
          </w:tcPr>
          <w:p w14:paraId="64C77D43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การวัดผลทางอ้อม</w:t>
            </w:r>
          </w:p>
        </w:tc>
        <w:tc>
          <w:tcPr>
            <w:tcW w:w="1711" w:type="dxa"/>
            <w:vMerge/>
          </w:tcPr>
          <w:p w14:paraId="541D647B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06A4A72B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1056" w:type="dxa"/>
          </w:tcPr>
          <w:p w14:paraId="75ADBFFC" w14:textId="77777777" w:rsidR="00012FE5" w:rsidRPr="00C8310C" w:rsidRDefault="00012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Expected % of Student passing PI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012FE5" w:rsidRPr="00C8310C" w14:paraId="5AB1A69A" w14:textId="77777777" w:rsidTr="00ED532D">
        <w:trPr>
          <w:trHeight w:val="576"/>
          <w:jc w:val="center"/>
        </w:trPr>
        <w:tc>
          <w:tcPr>
            <w:tcW w:w="2605" w:type="dxa"/>
            <w:vMerge w:val="restart"/>
          </w:tcPr>
          <w:p w14:paraId="66C6CBAA" w14:textId="77777777" w:rsidR="00012FE5" w:rsidRPr="00C8310C" w:rsidRDefault="00012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sz w:val="28"/>
                <w:szCs w:val="28"/>
              </w:rPr>
              <w:t>TK</w:t>
            </w:r>
            <w:r w:rsidRPr="00C8310C">
              <w:rPr>
                <w:rFonts w:ascii="Angsana New" w:hAnsi="Angsana New" w:cs="Angsana New"/>
                <w:sz w:val="28"/>
                <w:szCs w:val="28"/>
                <w:cs/>
              </w:rPr>
              <w:t>8</w:t>
            </w:r>
            <w:r w:rsidRPr="00C8310C">
              <w:rPr>
                <w:rFonts w:ascii="Angsana New" w:hAnsi="Angsana New" w:cs="Angsana New"/>
                <w:sz w:val="28"/>
                <w:szCs w:val="28"/>
              </w:rPr>
              <w:t xml:space="preserve">: </w:t>
            </w:r>
            <w:r w:rsidRPr="00C8310C">
              <w:rPr>
                <w:rFonts w:ascii="Angsana New" w:hAnsi="Angsana New" w:cs="Angsana New"/>
                <w:sz w:val="28"/>
                <w:szCs w:val="28"/>
                <w:cs/>
              </w:rPr>
              <w:t>การสืบค้นหัวข้อความรู้ ในการวิจัยของแต่ละสาขาทางวิศวกรรม ภายใต้การตระหนักรู้ความสำคัญในด้านความคิดเชิงวิพากษ์ ความคิดสร้างสรรค์ และการประเมินความเห็นในหัวข้อที่เกิดขึ้น</w:t>
            </w:r>
          </w:p>
        </w:tc>
        <w:tc>
          <w:tcPr>
            <w:tcW w:w="2211" w:type="dxa"/>
          </w:tcPr>
          <w:p w14:paraId="73801777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141120DA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7025FEF8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7CB35DA3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081C25A3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</w:tcPr>
          <w:p w14:paraId="3ADC9596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4CE741EB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6C513663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211" w:type="dxa"/>
          </w:tcPr>
          <w:p w14:paraId="02A06902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5EE91AB6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2FB29FAC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72A45502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255E3187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</w:tcPr>
          <w:p w14:paraId="299ECF00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012FE5" w:rsidRPr="00C8310C" w14:paraId="6F6C05E2" w14:textId="77777777" w:rsidTr="00ED532D">
        <w:trPr>
          <w:trHeight w:val="576"/>
          <w:jc w:val="center"/>
        </w:trPr>
        <w:tc>
          <w:tcPr>
            <w:tcW w:w="2605" w:type="dxa"/>
            <w:vMerge/>
          </w:tcPr>
          <w:p w14:paraId="5ED8A538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211" w:type="dxa"/>
          </w:tcPr>
          <w:p w14:paraId="38472ECF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1DDB9065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14:paraId="0B3F3A54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</w:tcPr>
          <w:p w14:paraId="13AD4E82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7AA98838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</w:tcPr>
          <w:p w14:paraId="54DBD8FC" w14:textId="77777777" w:rsidR="00012FE5" w:rsidRPr="00C8310C" w:rsidRDefault="00012FE5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</w:tbl>
    <w:p w14:paraId="1E2A9874" w14:textId="77777777" w:rsidR="00012FE5" w:rsidRPr="00C8310C" w:rsidRDefault="00012FE5" w:rsidP="00012FE5">
      <w:pPr>
        <w:rPr>
          <w:rFonts w:ascii="Angsana New" w:hAnsi="Angsana New" w:cs="Angsana New"/>
          <w:b/>
          <w:bCs/>
          <w:sz w:val="32"/>
          <w:szCs w:val="32"/>
        </w:rPr>
      </w:pPr>
    </w:p>
    <w:p w14:paraId="10E80DAF" w14:textId="63275C9A" w:rsidR="00012FE5" w:rsidRPr="00C8310C" w:rsidRDefault="00012FE5" w:rsidP="00012FE5">
      <w:pPr>
        <w:pStyle w:val="ListParagraph"/>
        <w:numPr>
          <w:ilvl w:val="6"/>
          <w:numId w:val="15"/>
        </w:numPr>
        <w:ind w:left="630" w:hanging="630"/>
        <w:rPr>
          <w:rFonts w:ascii="Angsana New" w:hAnsi="Angsana New" w:cs="Angsana New"/>
          <w:b/>
          <w:bCs/>
          <w:sz w:val="32"/>
          <w:szCs w:val="32"/>
        </w:rPr>
      </w:pPr>
      <w:r w:rsidRPr="00C8310C">
        <w:rPr>
          <w:rFonts w:ascii="Angsana New" w:hAnsi="Angsana New" w:cs="Angsana New"/>
          <w:b/>
          <w:bCs/>
          <w:sz w:val="32"/>
          <w:szCs w:val="32"/>
          <w:cs/>
        </w:rPr>
        <w:br w:type="page"/>
      </w:r>
    </w:p>
    <w:p w14:paraId="2841985F" w14:textId="2F83E30D" w:rsidR="0018409D" w:rsidRPr="00C8310C" w:rsidRDefault="0018409D" w:rsidP="001E26A9">
      <w:pPr>
        <w:pStyle w:val="ListParagraph"/>
        <w:numPr>
          <w:ilvl w:val="0"/>
          <w:numId w:val="21"/>
        </w:numPr>
        <w:ind w:left="360"/>
        <w:rPr>
          <w:rFonts w:ascii="Angsana New" w:hAnsi="Angsana New" w:cs="Angsana New"/>
          <w:b/>
          <w:bCs/>
          <w:sz w:val="32"/>
          <w:szCs w:val="32"/>
        </w:rPr>
      </w:pPr>
      <w:bookmarkStart w:id="33" w:name="_Hlk192077276"/>
      <w:bookmarkEnd w:id="18"/>
      <w:r w:rsidRPr="00C8310C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เสนอรูปแบบตารางสรุปผลการประเมินผลลพธ์การศึกษา</w:t>
      </w:r>
      <w:bookmarkStart w:id="34" w:name="_Hlk192076638"/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และแนวทางการพัฒนาปรับปรุง</w:t>
      </w:r>
      <w:bookmarkEnd w:id="34"/>
      <w:r w:rsidR="00E54A32" w:rsidRPr="00C8310C">
        <w:rPr>
          <w:rFonts w:ascii="Angsana New" w:hAnsi="Angsana New" w:cs="Angsana New"/>
          <w:b/>
          <w:bCs/>
          <w:sz w:val="32"/>
          <w:szCs w:val="32"/>
          <w:cs/>
        </w:rPr>
        <w:t xml:space="preserve">เพื่อใช้แสดงในรายงานประเมินตนเองของสถาบันการศึกษา </w:t>
      </w:r>
      <w:r w:rsidR="00E54A32" w:rsidRPr="00C8310C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 xml:space="preserve">ส่วนที่ </w:t>
      </w:r>
      <w:r w:rsidR="00E54A32" w:rsidRPr="00C8310C">
        <w:rPr>
          <w:rFonts w:ascii="Angsana New" w:hAnsi="Angsana New" w:cs="Angsana New"/>
          <w:b/>
          <w:bCs/>
          <w:color w:val="000000"/>
          <w:sz w:val="32"/>
          <w:szCs w:val="32"/>
        </w:rPr>
        <w:t xml:space="preserve">5 </w:t>
      </w:r>
      <w:r w:rsidR="00E54A32" w:rsidRPr="00C8310C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เกณฑ์ข้อ</w:t>
      </w:r>
      <w:r w:rsidR="00E54A32" w:rsidRPr="00C8310C">
        <w:rPr>
          <w:rFonts w:ascii="Angsana New" w:hAnsi="Angsana New" w:cs="Angsana New"/>
          <w:b/>
          <w:bCs/>
          <w:color w:val="000000"/>
          <w:sz w:val="32"/>
          <w:szCs w:val="32"/>
        </w:rPr>
        <w:t xml:space="preserve"> 4 </w:t>
      </w:r>
      <w:r w:rsidR="00E54A32" w:rsidRPr="00C8310C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การพัฒนาต่อเนื่อง</w:t>
      </w:r>
    </w:p>
    <w:bookmarkEnd w:id="33"/>
    <w:p w14:paraId="62BDB50E" w14:textId="09F309FF" w:rsidR="00401B69" w:rsidRPr="00C8310C" w:rsidRDefault="00E54A32" w:rsidP="001E26A9">
      <w:pPr>
        <w:pStyle w:val="ListParagraph"/>
        <w:ind w:left="0" w:firstLine="720"/>
        <w:rPr>
          <w:rFonts w:ascii="Angsana New" w:hAnsi="Angsana New" w:cs="Angsana New"/>
          <w:sz w:val="32"/>
          <w:szCs w:val="32"/>
        </w:rPr>
      </w:pPr>
      <w:r w:rsidRPr="00C8310C">
        <w:rPr>
          <w:rFonts w:ascii="Angsana New" w:hAnsi="Angsana New" w:cs="Angsana New"/>
          <w:b/>
          <w:bCs/>
          <w:sz w:val="32"/>
          <w:szCs w:val="32"/>
          <w:cs/>
        </w:rPr>
        <w:t xml:space="preserve">คำอธิบายประกอบ: </w:t>
      </w:r>
      <w:r w:rsidRPr="00C8310C">
        <w:rPr>
          <w:rFonts w:ascii="Angsana New" w:hAnsi="Angsana New" w:cs="Angsana New"/>
          <w:sz w:val="32"/>
          <w:szCs w:val="32"/>
          <w:cs/>
        </w:rPr>
        <w:t xml:space="preserve">เนื่องจากข้อมูลที่นำเสนอมีรายละเอียดมาก ตารางสรุปผลการประเมินผลลัพธ์การศึกษาและแนวทางการพัฒนาปรับปรุงที่เสนอนี้ หลักสูตรการศึกษาสามารถแยกนำเสนอต่อจากตารางการประเมินผลลัพธ์การศึกษาของ </w:t>
      </w:r>
      <w:r w:rsidRPr="00C8310C">
        <w:rPr>
          <w:rFonts w:ascii="Angsana New" w:hAnsi="Angsana New" w:cs="Angsana New"/>
          <w:sz w:val="32"/>
          <w:szCs w:val="32"/>
        </w:rPr>
        <w:t xml:space="preserve">PO </w:t>
      </w:r>
      <w:r w:rsidRPr="00C8310C">
        <w:rPr>
          <w:rFonts w:ascii="Angsana New" w:hAnsi="Angsana New" w:cs="Angsana New"/>
          <w:sz w:val="32"/>
          <w:szCs w:val="32"/>
          <w:cs/>
        </w:rPr>
        <w:t>แต่ละตัว และมีการสรุปตารางให้เห็นแนวทางการพัฒนาปรับปรุงให้เห็นในภาพรวมของการประเมินผลลัพธ์การศึกษาทุกตัวอีกครั้งก็ได้</w:t>
      </w:r>
    </w:p>
    <w:p w14:paraId="4A1E05C0" w14:textId="1E727918" w:rsidR="00401B69" w:rsidRPr="00C8310C" w:rsidRDefault="00401B69" w:rsidP="007C285C">
      <w:pPr>
        <w:pStyle w:val="ListParagraph"/>
        <w:spacing w:before="240"/>
        <w:jc w:val="center"/>
        <w:rPr>
          <w:rFonts w:ascii="Angsana New" w:hAnsi="Angsana New" w:cs="Angsana New"/>
          <w:b/>
          <w:bCs/>
          <w:sz w:val="32"/>
          <w:szCs w:val="32"/>
        </w:rPr>
      </w:pPr>
      <w:bookmarkStart w:id="35" w:name="_Hlk191910794"/>
      <w:r w:rsidRPr="00C8310C">
        <w:rPr>
          <w:rFonts w:ascii="Angsana New" w:hAnsi="Angsana New" w:cs="Angsana New"/>
          <w:b/>
          <w:bCs/>
          <w:sz w:val="32"/>
          <w:szCs w:val="32"/>
          <w:cs/>
        </w:rPr>
        <w:t>ตารางสรุปผลการประเมินผลลัพธ์การศึกษา</w:t>
      </w:r>
      <w:r w:rsidR="00E54A32" w:rsidRPr="00C8310C">
        <w:rPr>
          <w:rFonts w:ascii="Angsana New" w:hAnsi="Angsana New" w:cs="Angsana New"/>
          <w:b/>
          <w:bCs/>
          <w:sz w:val="32"/>
          <w:szCs w:val="32"/>
          <w:cs/>
        </w:rPr>
        <w:t>และแนวทางการพัฒนาปรับปรุง</w:t>
      </w: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895"/>
        <w:gridCol w:w="2970"/>
        <w:gridCol w:w="3150"/>
        <w:gridCol w:w="3420"/>
      </w:tblGrid>
      <w:tr w:rsidR="00401B69" w:rsidRPr="00C8310C" w14:paraId="45D1E6CF" w14:textId="77777777" w:rsidTr="00ED532D">
        <w:trPr>
          <w:trHeight w:val="576"/>
          <w:jc w:val="center"/>
        </w:trPr>
        <w:tc>
          <w:tcPr>
            <w:tcW w:w="895" w:type="dxa"/>
          </w:tcPr>
          <w:bookmarkEnd w:id="35"/>
          <w:p w14:paraId="7E46CF65" w14:textId="18BB2EE5" w:rsidR="0018409D" w:rsidRPr="00C8310C" w:rsidRDefault="00401B69" w:rsidP="00401B69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รหัส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PO/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รหัส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</w:rPr>
              <w:t>PI</w:t>
            </w:r>
          </w:p>
        </w:tc>
        <w:tc>
          <w:tcPr>
            <w:tcW w:w="2970" w:type="dxa"/>
          </w:tcPr>
          <w:p w14:paraId="7D8F50B8" w14:textId="336EAE3D" w:rsidR="0018409D" w:rsidRPr="00C8310C" w:rsidRDefault="00401B69" w:rsidP="0018409D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สรุปผลการประเมินผลลัพธ์</w:t>
            </w:r>
            <w:r w:rsidR="00E54A32"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การศึกษาและ</w:t>
            </w: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ตามตัวชี้วัด</w:t>
            </w:r>
          </w:p>
        </w:tc>
        <w:tc>
          <w:tcPr>
            <w:tcW w:w="3150" w:type="dxa"/>
          </w:tcPr>
          <w:p w14:paraId="7E18ACEF" w14:textId="2FC3021E" w:rsidR="0018409D" w:rsidRPr="00C8310C" w:rsidRDefault="00401B69" w:rsidP="0018409D">
            <w:pPr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แนวทางการปรับปรุงจากความเห็นของผู้สอนรายวิชา</w:t>
            </w:r>
          </w:p>
        </w:tc>
        <w:tc>
          <w:tcPr>
            <w:tcW w:w="3420" w:type="dxa"/>
          </w:tcPr>
          <w:p w14:paraId="13AF440A" w14:textId="23241411" w:rsidR="0018409D" w:rsidRPr="00C8310C" w:rsidRDefault="00401B69" w:rsidP="0018409D">
            <w:pPr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8310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สรุปแนวทางการปรับปรุงจากที่ประชุมกรรมการบริหารหลักสูตร</w:t>
            </w:r>
          </w:p>
        </w:tc>
      </w:tr>
      <w:tr w:rsidR="00401B69" w:rsidRPr="00C8310C" w14:paraId="35D66E60" w14:textId="77777777" w:rsidTr="00ED532D">
        <w:trPr>
          <w:trHeight w:val="576"/>
          <w:jc w:val="center"/>
        </w:trPr>
        <w:tc>
          <w:tcPr>
            <w:tcW w:w="895" w:type="dxa"/>
          </w:tcPr>
          <w:p w14:paraId="20906F5D" w14:textId="3DBB89D6" w:rsidR="0018409D" w:rsidRPr="00C8310C" w:rsidRDefault="0018409D" w:rsidP="0018409D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600D064B" w14:textId="77777777" w:rsidR="0018409D" w:rsidRPr="00C8310C" w:rsidRDefault="0018409D" w:rsidP="0018409D">
            <w:pPr>
              <w:ind w:left="180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</w:tcPr>
          <w:p w14:paraId="6EB75E55" w14:textId="77777777" w:rsidR="0018409D" w:rsidRPr="00C8310C" w:rsidRDefault="0018409D" w:rsidP="0018409D">
            <w:pPr>
              <w:ind w:left="180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3420" w:type="dxa"/>
          </w:tcPr>
          <w:p w14:paraId="0BAAE316" w14:textId="77777777" w:rsidR="0018409D" w:rsidRPr="00C8310C" w:rsidRDefault="0018409D" w:rsidP="0018409D">
            <w:pPr>
              <w:ind w:left="180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401B69" w:rsidRPr="00C8310C" w14:paraId="0ECFB607" w14:textId="77777777" w:rsidTr="00ED532D">
        <w:trPr>
          <w:trHeight w:val="576"/>
          <w:jc w:val="center"/>
        </w:trPr>
        <w:tc>
          <w:tcPr>
            <w:tcW w:w="895" w:type="dxa"/>
          </w:tcPr>
          <w:p w14:paraId="70A1C4DD" w14:textId="5EA3A4BE" w:rsidR="00401B69" w:rsidRPr="00C8310C" w:rsidRDefault="00401B69" w:rsidP="0018409D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090A3F4F" w14:textId="77777777" w:rsidR="00401B69" w:rsidRPr="00C8310C" w:rsidRDefault="00401B69" w:rsidP="0018409D">
            <w:pPr>
              <w:ind w:left="180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</w:tcPr>
          <w:p w14:paraId="692B7843" w14:textId="77777777" w:rsidR="00401B69" w:rsidRPr="00C8310C" w:rsidRDefault="00401B69" w:rsidP="0018409D">
            <w:pPr>
              <w:ind w:left="180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3420" w:type="dxa"/>
          </w:tcPr>
          <w:p w14:paraId="43B195E1" w14:textId="77777777" w:rsidR="00401B69" w:rsidRPr="00C8310C" w:rsidRDefault="00401B69" w:rsidP="0018409D">
            <w:pPr>
              <w:ind w:left="180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401B69" w:rsidRPr="00C8310C" w14:paraId="65A307D0" w14:textId="77777777" w:rsidTr="00ED532D">
        <w:trPr>
          <w:trHeight w:val="576"/>
          <w:jc w:val="center"/>
        </w:trPr>
        <w:tc>
          <w:tcPr>
            <w:tcW w:w="895" w:type="dxa"/>
          </w:tcPr>
          <w:p w14:paraId="4346B7F5" w14:textId="46F3EA3C" w:rsidR="00401B69" w:rsidRPr="00C8310C" w:rsidRDefault="00401B69" w:rsidP="0018409D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0B0C064D" w14:textId="77777777" w:rsidR="00401B69" w:rsidRPr="00C8310C" w:rsidRDefault="00401B69" w:rsidP="0018409D">
            <w:pPr>
              <w:ind w:left="180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</w:tcPr>
          <w:p w14:paraId="675A78B5" w14:textId="77777777" w:rsidR="00401B69" w:rsidRPr="00C8310C" w:rsidRDefault="00401B69" w:rsidP="0018409D">
            <w:pPr>
              <w:ind w:left="180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3420" w:type="dxa"/>
          </w:tcPr>
          <w:p w14:paraId="14D5B590" w14:textId="77777777" w:rsidR="00401B69" w:rsidRPr="00C8310C" w:rsidRDefault="00401B69" w:rsidP="0018409D">
            <w:pPr>
              <w:ind w:left="180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401B69" w:rsidRPr="00C8310C" w14:paraId="4D3046E2" w14:textId="77777777" w:rsidTr="00ED532D">
        <w:trPr>
          <w:trHeight w:val="576"/>
          <w:jc w:val="center"/>
        </w:trPr>
        <w:tc>
          <w:tcPr>
            <w:tcW w:w="895" w:type="dxa"/>
          </w:tcPr>
          <w:p w14:paraId="30801018" w14:textId="166DD824" w:rsidR="00401B69" w:rsidRPr="00C8310C" w:rsidRDefault="00401B69" w:rsidP="0018409D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3BF62D47" w14:textId="77777777" w:rsidR="00401B69" w:rsidRPr="00C8310C" w:rsidRDefault="00401B69" w:rsidP="0018409D">
            <w:pPr>
              <w:ind w:left="180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</w:tcPr>
          <w:p w14:paraId="6E33DE59" w14:textId="77777777" w:rsidR="00401B69" w:rsidRPr="00C8310C" w:rsidRDefault="00401B69" w:rsidP="0018409D">
            <w:pPr>
              <w:ind w:left="180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3420" w:type="dxa"/>
          </w:tcPr>
          <w:p w14:paraId="56E5E934" w14:textId="77777777" w:rsidR="00401B69" w:rsidRPr="00C8310C" w:rsidRDefault="00401B69" w:rsidP="0018409D">
            <w:pPr>
              <w:ind w:left="180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  <w:tr w:rsidR="00401B69" w:rsidRPr="00C8310C" w14:paraId="75C15333" w14:textId="77777777" w:rsidTr="00ED532D">
        <w:trPr>
          <w:trHeight w:val="576"/>
          <w:jc w:val="center"/>
        </w:trPr>
        <w:tc>
          <w:tcPr>
            <w:tcW w:w="895" w:type="dxa"/>
          </w:tcPr>
          <w:p w14:paraId="60D7CEDC" w14:textId="0F09967A" w:rsidR="00401B69" w:rsidRPr="00C8310C" w:rsidRDefault="00401B69" w:rsidP="0018409D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5227C2A9" w14:textId="77777777" w:rsidR="00401B69" w:rsidRPr="00C8310C" w:rsidRDefault="00401B69" w:rsidP="0018409D">
            <w:pPr>
              <w:ind w:left="180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</w:tcPr>
          <w:p w14:paraId="5A63A715" w14:textId="77777777" w:rsidR="00401B69" w:rsidRPr="00C8310C" w:rsidRDefault="00401B69" w:rsidP="0018409D">
            <w:pPr>
              <w:ind w:left="180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  <w:tc>
          <w:tcPr>
            <w:tcW w:w="3420" w:type="dxa"/>
          </w:tcPr>
          <w:p w14:paraId="3C0DBABA" w14:textId="77777777" w:rsidR="00401B69" w:rsidRPr="00C8310C" w:rsidRDefault="00401B69" w:rsidP="0018409D">
            <w:pPr>
              <w:ind w:left="180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</w:p>
        </w:tc>
      </w:tr>
    </w:tbl>
    <w:p w14:paraId="1E60C947" w14:textId="77777777" w:rsidR="00C9363D" w:rsidRPr="00C8310C" w:rsidRDefault="00C9363D" w:rsidP="00C9363D">
      <w:pPr>
        <w:rPr>
          <w:rFonts w:ascii="Angsana New" w:hAnsi="Angsana New" w:cs="Angsana New"/>
          <w:b/>
          <w:bCs/>
          <w:sz w:val="32"/>
          <w:szCs w:val="32"/>
        </w:rPr>
      </w:pPr>
    </w:p>
    <w:p w14:paraId="5223C551" w14:textId="77777777" w:rsidR="002950C1" w:rsidRDefault="002950C1" w:rsidP="002950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CC1B05" w14:textId="77777777" w:rsidR="002950C1" w:rsidRDefault="002950C1" w:rsidP="002950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0A9BA9" w14:textId="32B41EF3" w:rsidR="008A5B8A" w:rsidRPr="009D229B" w:rsidRDefault="008A5B8A" w:rsidP="00E32A8A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sectPr w:rsidR="008A5B8A" w:rsidRPr="009D229B" w:rsidSect="00D746D4">
      <w:footerReference w:type="default" r:id="rId8"/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F7A72" w14:textId="77777777" w:rsidR="00271332" w:rsidRDefault="00271332" w:rsidP="00BC00FD">
      <w:pPr>
        <w:spacing w:after="0" w:line="240" w:lineRule="auto"/>
      </w:pPr>
      <w:r>
        <w:separator/>
      </w:r>
    </w:p>
  </w:endnote>
  <w:endnote w:type="continuationSeparator" w:id="0">
    <w:p w14:paraId="276C1AE3" w14:textId="77777777" w:rsidR="00271332" w:rsidRDefault="00271332" w:rsidP="00BC00FD">
      <w:pPr>
        <w:spacing w:after="0" w:line="240" w:lineRule="auto"/>
      </w:pPr>
      <w:r>
        <w:continuationSeparator/>
      </w:r>
    </w:p>
  </w:endnote>
  <w:endnote w:type="continuationNotice" w:id="1">
    <w:p w14:paraId="163D1382" w14:textId="77777777" w:rsidR="00271332" w:rsidRDefault="002713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 w:cs="Angsana New"/>
        <w:sz w:val="28"/>
        <w:szCs w:val="28"/>
      </w:rPr>
      <w:id w:val="-115301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6FB6C9" w14:textId="2AECE34A" w:rsidR="00BC00FD" w:rsidRPr="005C7938" w:rsidRDefault="00BC00FD" w:rsidP="005C7938">
        <w:pPr>
          <w:pStyle w:val="Footer"/>
          <w:jc w:val="center"/>
          <w:rPr>
            <w:rFonts w:ascii="Angsana New" w:hAnsi="Angsana New" w:cs="Angsana New"/>
            <w:sz w:val="28"/>
            <w:szCs w:val="28"/>
          </w:rPr>
        </w:pPr>
        <w:r w:rsidRPr="005C7938">
          <w:rPr>
            <w:rFonts w:ascii="Angsana New" w:hAnsi="Angsana New" w:cs="Angsana New"/>
            <w:sz w:val="28"/>
            <w:szCs w:val="28"/>
          </w:rPr>
          <w:fldChar w:fldCharType="begin"/>
        </w:r>
        <w:r w:rsidRPr="005C7938">
          <w:rPr>
            <w:rFonts w:ascii="Angsana New" w:hAnsi="Angsana New" w:cs="Angsana New"/>
            <w:sz w:val="28"/>
            <w:szCs w:val="28"/>
          </w:rPr>
          <w:instrText xml:space="preserve"> PAGE   \* MERGEFORMAT </w:instrText>
        </w:r>
        <w:r w:rsidRPr="005C7938">
          <w:rPr>
            <w:rFonts w:ascii="Angsana New" w:hAnsi="Angsana New" w:cs="Angsana New"/>
            <w:sz w:val="28"/>
            <w:szCs w:val="28"/>
          </w:rPr>
          <w:fldChar w:fldCharType="separate"/>
        </w:r>
        <w:r w:rsidRPr="005C7938">
          <w:rPr>
            <w:rFonts w:ascii="Angsana New" w:hAnsi="Angsana New" w:cs="Angsana New"/>
            <w:noProof/>
            <w:sz w:val="28"/>
            <w:szCs w:val="28"/>
          </w:rPr>
          <w:t>2</w:t>
        </w:r>
        <w:r w:rsidRPr="005C7938">
          <w:rPr>
            <w:rFonts w:ascii="Angsana New" w:hAnsi="Angsana New" w:cs="Angsana New"/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4C74A" w14:textId="77777777" w:rsidR="00271332" w:rsidRDefault="00271332" w:rsidP="00BC00FD">
      <w:pPr>
        <w:spacing w:after="0" w:line="240" w:lineRule="auto"/>
      </w:pPr>
      <w:r>
        <w:separator/>
      </w:r>
    </w:p>
  </w:footnote>
  <w:footnote w:type="continuationSeparator" w:id="0">
    <w:p w14:paraId="306D7B60" w14:textId="77777777" w:rsidR="00271332" w:rsidRDefault="00271332" w:rsidP="00BC00FD">
      <w:pPr>
        <w:spacing w:after="0" w:line="240" w:lineRule="auto"/>
      </w:pPr>
      <w:r>
        <w:continuationSeparator/>
      </w:r>
    </w:p>
  </w:footnote>
  <w:footnote w:type="continuationNotice" w:id="1">
    <w:p w14:paraId="1CA5A992" w14:textId="77777777" w:rsidR="00271332" w:rsidRDefault="002713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7721"/>
    <w:multiLevelType w:val="hybridMultilevel"/>
    <w:tmpl w:val="62F6F250"/>
    <w:lvl w:ilvl="0" w:tplc="0409000F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" w15:restartNumberingAfterBreak="0">
    <w:nsid w:val="120B54C4"/>
    <w:multiLevelType w:val="hybridMultilevel"/>
    <w:tmpl w:val="D0387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5E52C85"/>
    <w:multiLevelType w:val="hybridMultilevel"/>
    <w:tmpl w:val="A810F574"/>
    <w:lvl w:ilvl="0" w:tplc="A60832A0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20E659E1"/>
    <w:multiLevelType w:val="multilevel"/>
    <w:tmpl w:val="9E00EF56"/>
    <w:lvl w:ilvl="0">
      <w:start w:val="4"/>
      <w:numFmt w:val="decimal"/>
      <w:lvlText w:val="%1."/>
      <w:lvlJc w:val="left"/>
      <w:pPr>
        <w:ind w:left="3196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5" w:hanging="360"/>
      </w:pPr>
      <w:rPr>
        <w:rFonts w:hint="default"/>
        <w:b w:val="0"/>
        <w:bCs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2996213"/>
    <w:multiLevelType w:val="hybridMultilevel"/>
    <w:tmpl w:val="57721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8272D"/>
    <w:multiLevelType w:val="hybridMultilevel"/>
    <w:tmpl w:val="57721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A0ABE"/>
    <w:multiLevelType w:val="hybridMultilevel"/>
    <w:tmpl w:val="D4A2F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27268"/>
    <w:multiLevelType w:val="hybridMultilevel"/>
    <w:tmpl w:val="805CE2B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834A48"/>
    <w:multiLevelType w:val="hybridMultilevel"/>
    <w:tmpl w:val="F658376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76091C"/>
    <w:multiLevelType w:val="multilevel"/>
    <w:tmpl w:val="602CFC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4"/>
      <w:numFmt w:val="decimal"/>
      <w:lvlText w:val="%7."/>
      <w:lvlJc w:val="left"/>
      <w:pPr>
        <w:ind w:left="1495" w:hanging="360"/>
      </w:pPr>
      <w:rPr>
        <w:rFonts w:hint="default"/>
        <w:b/>
        <w:bCs/>
        <w:color w:val="auto"/>
        <w:sz w:val="36"/>
        <w:szCs w:val="3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3C50F84"/>
    <w:multiLevelType w:val="hybridMultilevel"/>
    <w:tmpl w:val="2FE25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071306">
    <w:abstractNumId w:val="2"/>
  </w:num>
  <w:num w:numId="2" w16cid:durableId="1417365071">
    <w:abstractNumId w:val="2"/>
  </w:num>
  <w:num w:numId="3" w16cid:durableId="1788964846">
    <w:abstractNumId w:val="2"/>
  </w:num>
  <w:num w:numId="4" w16cid:durableId="215820223">
    <w:abstractNumId w:val="2"/>
  </w:num>
  <w:num w:numId="5" w16cid:durableId="2093355150">
    <w:abstractNumId w:val="2"/>
  </w:num>
  <w:num w:numId="6" w16cid:durableId="1311521579">
    <w:abstractNumId w:val="2"/>
  </w:num>
  <w:num w:numId="7" w16cid:durableId="1932004233">
    <w:abstractNumId w:val="2"/>
  </w:num>
  <w:num w:numId="8" w16cid:durableId="2118986863">
    <w:abstractNumId w:val="2"/>
  </w:num>
  <w:num w:numId="9" w16cid:durableId="1891066923">
    <w:abstractNumId w:val="2"/>
  </w:num>
  <w:num w:numId="10" w16cid:durableId="518735957">
    <w:abstractNumId w:val="2"/>
  </w:num>
  <w:num w:numId="11" w16cid:durableId="2029520039">
    <w:abstractNumId w:val="0"/>
  </w:num>
  <w:num w:numId="12" w16cid:durableId="1032417501">
    <w:abstractNumId w:val="11"/>
  </w:num>
  <w:num w:numId="13" w16cid:durableId="325674146">
    <w:abstractNumId w:val="6"/>
  </w:num>
  <w:num w:numId="14" w16cid:durableId="979573752">
    <w:abstractNumId w:val="5"/>
  </w:num>
  <w:num w:numId="15" w16cid:durableId="1509566081">
    <w:abstractNumId w:val="10"/>
  </w:num>
  <w:num w:numId="16" w16cid:durableId="171845438">
    <w:abstractNumId w:val="4"/>
  </w:num>
  <w:num w:numId="17" w16cid:durableId="1907303908">
    <w:abstractNumId w:val="7"/>
  </w:num>
  <w:num w:numId="18" w16cid:durableId="920912951">
    <w:abstractNumId w:val="9"/>
  </w:num>
  <w:num w:numId="19" w16cid:durableId="1086422819">
    <w:abstractNumId w:val="8"/>
  </w:num>
  <w:num w:numId="20" w16cid:durableId="2125147825">
    <w:abstractNumId w:val="1"/>
  </w:num>
  <w:num w:numId="21" w16cid:durableId="17393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04"/>
    <w:rsid w:val="00012FE5"/>
    <w:rsid w:val="000300A0"/>
    <w:rsid w:val="00037FF6"/>
    <w:rsid w:val="00063574"/>
    <w:rsid w:val="000657F5"/>
    <w:rsid w:val="00065DC2"/>
    <w:rsid w:val="0009053B"/>
    <w:rsid w:val="000B5E97"/>
    <w:rsid w:val="000C3127"/>
    <w:rsid w:val="000C4EA9"/>
    <w:rsid w:val="000D252D"/>
    <w:rsid w:val="000D3891"/>
    <w:rsid w:val="000D3BDD"/>
    <w:rsid w:val="000F36DE"/>
    <w:rsid w:val="0018409D"/>
    <w:rsid w:val="0019219F"/>
    <w:rsid w:val="001C5D9F"/>
    <w:rsid w:val="001E26A9"/>
    <w:rsid w:val="001F1EA4"/>
    <w:rsid w:val="00217C68"/>
    <w:rsid w:val="002617A7"/>
    <w:rsid w:val="00264DE1"/>
    <w:rsid w:val="00271332"/>
    <w:rsid w:val="00273D96"/>
    <w:rsid w:val="002742C5"/>
    <w:rsid w:val="00283116"/>
    <w:rsid w:val="002950C1"/>
    <w:rsid w:val="002C5829"/>
    <w:rsid w:val="002C74D5"/>
    <w:rsid w:val="002F59C6"/>
    <w:rsid w:val="00324359"/>
    <w:rsid w:val="00343E76"/>
    <w:rsid w:val="00357C51"/>
    <w:rsid w:val="00371377"/>
    <w:rsid w:val="00381C25"/>
    <w:rsid w:val="00383CC2"/>
    <w:rsid w:val="003C01F8"/>
    <w:rsid w:val="003C0D2E"/>
    <w:rsid w:val="003D0E90"/>
    <w:rsid w:val="003E2B77"/>
    <w:rsid w:val="003F07EC"/>
    <w:rsid w:val="00400AC2"/>
    <w:rsid w:val="00401B69"/>
    <w:rsid w:val="0043051E"/>
    <w:rsid w:val="00442465"/>
    <w:rsid w:val="00445BE1"/>
    <w:rsid w:val="00461529"/>
    <w:rsid w:val="00467D9E"/>
    <w:rsid w:val="004A5017"/>
    <w:rsid w:val="004B2D66"/>
    <w:rsid w:val="004C6797"/>
    <w:rsid w:val="004D31C1"/>
    <w:rsid w:val="004D636E"/>
    <w:rsid w:val="004E3A17"/>
    <w:rsid w:val="00527C5F"/>
    <w:rsid w:val="00530167"/>
    <w:rsid w:val="005636D8"/>
    <w:rsid w:val="00575F6A"/>
    <w:rsid w:val="005C0DA1"/>
    <w:rsid w:val="005C131F"/>
    <w:rsid w:val="005C7938"/>
    <w:rsid w:val="005E4EE5"/>
    <w:rsid w:val="00616675"/>
    <w:rsid w:val="00624720"/>
    <w:rsid w:val="00632F7D"/>
    <w:rsid w:val="00635554"/>
    <w:rsid w:val="00645C3F"/>
    <w:rsid w:val="0065524B"/>
    <w:rsid w:val="00683FE8"/>
    <w:rsid w:val="00695C04"/>
    <w:rsid w:val="006A2D83"/>
    <w:rsid w:val="006C0974"/>
    <w:rsid w:val="006C24A2"/>
    <w:rsid w:val="006F000E"/>
    <w:rsid w:val="00706E25"/>
    <w:rsid w:val="00724DD8"/>
    <w:rsid w:val="007428DF"/>
    <w:rsid w:val="007A3B36"/>
    <w:rsid w:val="007B41EB"/>
    <w:rsid w:val="007C285C"/>
    <w:rsid w:val="007C44D8"/>
    <w:rsid w:val="007C5A42"/>
    <w:rsid w:val="00804150"/>
    <w:rsid w:val="00836CD3"/>
    <w:rsid w:val="00837D18"/>
    <w:rsid w:val="00855757"/>
    <w:rsid w:val="00883179"/>
    <w:rsid w:val="00887ED6"/>
    <w:rsid w:val="008A5B8A"/>
    <w:rsid w:val="008A5C5E"/>
    <w:rsid w:val="008F1AE8"/>
    <w:rsid w:val="00945018"/>
    <w:rsid w:val="00971E57"/>
    <w:rsid w:val="009D229B"/>
    <w:rsid w:val="009D2CF6"/>
    <w:rsid w:val="00A33522"/>
    <w:rsid w:val="00A33F5E"/>
    <w:rsid w:val="00A3726A"/>
    <w:rsid w:val="00A47F97"/>
    <w:rsid w:val="00A570A2"/>
    <w:rsid w:val="00A8434E"/>
    <w:rsid w:val="00A8500F"/>
    <w:rsid w:val="00A85AE0"/>
    <w:rsid w:val="00B11100"/>
    <w:rsid w:val="00B16C29"/>
    <w:rsid w:val="00B230B1"/>
    <w:rsid w:val="00B67EF2"/>
    <w:rsid w:val="00BC00FD"/>
    <w:rsid w:val="00BC745C"/>
    <w:rsid w:val="00BD14BC"/>
    <w:rsid w:val="00BE0B51"/>
    <w:rsid w:val="00BF741F"/>
    <w:rsid w:val="00C1262F"/>
    <w:rsid w:val="00C24A2E"/>
    <w:rsid w:val="00C53F2E"/>
    <w:rsid w:val="00C8310C"/>
    <w:rsid w:val="00C90374"/>
    <w:rsid w:val="00C9363D"/>
    <w:rsid w:val="00CB4A0A"/>
    <w:rsid w:val="00CC4B5E"/>
    <w:rsid w:val="00CE4A0C"/>
    <w:rsid w:val="00CF3C62"/>
    <w:rsid w:val="00D01A5F"/>
    <w:rsid w:val="00D174F5"/>
    <w:rsid w:val="00D2417F"/>
    <w:rsid w:val="00D515B2"/>
    <w:rsid w:val="00D576CF"/>
    <w:rsid w:val="00D57E54"/>
    <w:rsid w:val="00D703C9"/>
    <w:rsid w:val="00D72D3F"/>
    <w:rsid w:val="00D746D4"/>
    <w:rsid w:val="00D8640C"/>
    <w:rsid w:val="00DB1C55"/>
    <w:rsid w:val="00E32A8A"/>
    <w:rsid w:val="00E5069D"/>
    <w:rsid w:val="00E50755"/>
    <w:rsid w:val="00E54A32"/>
    <w:rsid w:val="00E60E94"/>
    <w:rsid w:val="00E6301D"/>
    <w:rsid w:val="00E97421"/>
    <w:rsid w:val="00ED532D"/>
    <w:rsid w:val="00EE4E79"/>
    <w:rsid w:val="00F07376"/>
    <w:rsid w:val="00F40C20"/>
    <w:rsid w:val="00F55BB4"/>
    <w:rsid w:val="00F64A0F"/>
    <w:rsid w:val="00F977D2"/>
    <w:rsid w:val="00FA4244"/>
    <w:rsid w:val="00FE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14FF"/>
  <w15:chartTrackingRefBased/>
  <w15:docId w15:val="{1F23492D-E798-41ED-A327-79C14F20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th-TH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3C9"/>
  </w:style>
  <w:style w:type="paragraph" w:styleId="Heading1">
    <w:name w:val="heading 1"/>
    <w:basedOn w:val="Normal"/>
    <w:next w:val="Normal"/>
    <w:link w:val="Heading1Char"/>
    <w:uiPriority w:val="9"/>
    <w:qFormat/>
    <w:rsid w:val="00695C0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C0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C0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C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C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C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C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C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C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C0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C0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C0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C04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C0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C04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C0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C0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5C0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5C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C04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C0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5C0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5C04"/>
    <w:rPr>
      <w:b/>
      <w:bCs/>
    </w:rPr>
  </w:style>
  <w:style w:type="character" w:styleId="Emphasis">
    <w:name w:val="Emphasis"/>
    <w:basedOn w:val="DefaultParagraphFont"/>
    <w:uiPriority w:val="20"/>
    <w:qFormat/>
    <w:rsid w:val="00695C04"/>
    <w:rPr>
      <w:i/>
      <w:iCs/>
    </w:rPr>
  </w:style>
  <w:style w:type="paragraph" w:styleId="NoSpacing">
    <w:name w:val="No Spacing"/>
    <w:uiPriority w:val="1"/>
    <w:qFormat/>
    <w:rsid w:val="00695C0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95C0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C0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C04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C0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5C0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5C0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5C0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5C0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5C0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5C04"/>
    <w:pPr>
      <w:outlineLvl w:val="9"/>
    </w:pPr>
  </w:style>
  <w:style w:type="paragraph" w:styleId="ListParagraph">
    <w:name w:val="List Paragraph"/>
    <w:basedOn w:val="Normal"/>
    <w:uiPriority w:val="34"/>
    <w:qFormat/>
    <w:rsid w:val="00695C04"/>
    <w:pPr>
      <w:ind w:left="720"/>
      <w:contextualSpacing/>
    </w:pPr>
    <w:rPr>
      <w:rFonts w:cs="Cordia New"/>
      <w:szCs w:val="25"/>
    </w:rPr>
  </w:style>
  <w:style w:type="table" w:styleId="TableGrid">
    <w:name w:val="Table Grid"/>
    <w:basedOn w:val="TableNormal"/>
    <w:uiPriority w:val="39"/>
    <w:rsid w:val="00A8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00FD"/>
    <w:pPr>
      <w:tabs>
        <w:tab w:val="center" w:pos="4680"/>
        <w:tab w:val="right" w:pos="9360"/>
      </w:tabs>
      <w:spacing w:after="0" w:line="240" w:lineRule="auto"/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BC00FD"/>
    <w:rPr>
      <w:szCs w:val="25"/>
    </w:rPr>
  </w:style>
  <w:style w:type="paragraph" w:styleId="Footer">
    <w:name w:val="footer"/>
    <w:basedOn w:val="Normal"/>
    <w:link w:val="FooterChar"/>
    <w:uiPriority w:val="99"/>
    <w:unhideWhenUsed/>
    <w:rsid w:val="00BC00FD"/>
    <w:pPr>
      <w:tabs>
        <w:tab w:val="center" w:pos="4680"/>
        <w:tab w:val="right" w:pos="9360"/>
      </w:tabs>
      <w:spacing w:after="0" w:line="240" w:lineRule="auto"/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BC00FD"/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0E285-B4D1-47A8-B223-0B3F47A31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19</Pages>
  <Words>3148</Words>
  <Characters>16020</Characters>
  <Application>Microsoft Office Word</Application>
  <DocSecurity>0</DocSecurity>
  <Lines>1102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Sarithdej Pathanasethpong</dc:creator>
  <cp:keywords/>
  <dc:description/>
  <cp:lastModifiedBy>ฝ่ายต่างประเทศ2</cp:lastModifiedBy>
  <cp:revision>40</cp:revision>
  <cp:lastPrinted>2025-10-03T07:08:00Z</cp:lastPrinted>
  <dcterms:created xsi:type="dcterms:W3CDTF">2025-03-17T22:25:00Z</dcterms:created>
  <dcterms:modified xsi:type="dcterms:W3CDTF">2025-11-20T04:35:00Z</dcterms:modified>
</cp:coreProperties>
</file>