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70E3" w14:textId="2B60274D" w:rsidR="007828FA" w:rsidRPr="00A535B4" w:rsidRDefault="001209DA">
      <w:pPr>
        <w:spacing w:before="229" w:line="343" w:lineRule="auto"/>
        <w:ind w:left="4705" w:right="4344" w:hanging="4"/>
        <w:jc w:val="center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เอกสารแนวปฏิบัติ</w:t>
      </w:r>
      <w:r w:rsidR="0086362D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 xml:space="preserve">สำหรับสถาบันการศึกษา </w:t>
      </w:r>
      <w:r w:rsidRPr="00A535B4">
        <w:rPr>
          <w:rFonts w:ascii="Angsana New" w:eastAsia="TH SarabunIT๙" w:hAnsi="Angsana New" w:cs="Angsana New"/>
          <w:b/>
          <w:bCs/>
          <w:spacing w:val="-4"/>
          <w:sz w:val="32"/>
          <w:szCs w:val="32"/>
          <w:cs/>
          <w:lang w:bidi="th-TH"/>
        </w:rPr>
        <w:t>เพื่อ</w:t>
      </w:r>
    </w:p>
    <w:p w14:paraId="1F9A70E4" w14:textId="551122EE" w:rsidR="007828FA" w:rsidRPr="00A535B4" w:rsidRDefault="001209DA">
      <w:pPr>
        <w:spacing w:before="2" w:line="264" w:lineRule="auto"/>
        <w:ind w:left="362" w:right="3"/>
        <w:jc w:val="center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ตรวจสอบรายงานประเมินตนองของสถาบันการศึกษาและรายการเอกสารที่ต้องจัดเตรียมเพื่อการตรวจรับรอง</w:t>
      </w:r>
      <w:r w:rsidR="0067126F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มาตรฐานคุณภาพการศึกษา</w:t>
      </w:r>
    </w:p>
    <w:p w14:paraId="1F9A70E5" w14:textId="77777777" w:rsidR="007828FA" w:rsidRPr="00A535B4" w:rsidRDefault="001209DA">
      <w:pPr>
        <w:pStyle w:val="BodyText"/>
        <w:spacing w:before="13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F9A7250" wp14:editId="1F9A7251">
                <wp:simplePos x="0" y="0"/>
                <wp:positionH relativeFrom="page">
                  <wp:posOffset>1809750</wp:posOffset>
                </wp:positionH>
                <wp:positionV relativeFrom="paragraph">
                  <wp:posOffset>167396</wp:posOffset>
                </wp:positionV>
                <wp:extent cx="4122420" cy="152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 h="15240">
                              <a:moveTo>
                                <a:pt x="0" y="15240"/>
                              </a:moveTo>
                              <a:lnTo>
                                <a:pt x="41224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AECC" id="Graphic 3" o:spid="_x0000_s1026" style="position:absolute;margin-left:142.5pt;margin-top:13.2pt;width:324.6pt;height:1.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" path="m,15240l41224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F9A70E6" w14:textId="77777777" w:rsidR="007828FA" w:rsidRPr="00A535B4" w:rsidRDefault="001209DA">
      <w:pPr>
        <w:pStyle w:val="ListParagraph"/>
        <w:numPr>
          <w:ilvl w:val="0"/>
          <w:numId w:val="1"/>
        </w:numPr>
        <w:tabs>
          <w:tab w:val="left" w:pos="719"/>
        </w:tabs>
        <w:spacing w:before="345"/>
        <w:ind w:left="719" w:hanging="359"/>
        <w:jc w:val="left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วัตถุประสงค์</w:t>
      </w:r>
    </w:p>
    <w:p w14:paraId="1F9A70E7" w14:textId="045FBA3A" w:rsidR="007828FA" w:rsidRPr="00A535B4" w:rsidRDefault="001209DA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before="37" w:line="264" w:lineRule="auto"/>
        <w:ind w:right="56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เพื่อให้สถาบันการศึกษาที่ประสงค์ขอการรับรองมาตรฐานคุณภาพการศึกษาวิศวกรรมศาสตร์ตรวจสอบ</w:t>
      </w:r>
      <w:r w:rsidR="0067126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br/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ความ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สม</w:t>
      </w:r>
      <w:r w:rsidR="0067126F">
        <w:rPr>
          <w:rFonts w:ascii="Angsana New" w:hAnsi="Angsana New" w:cs="Angsana New" w:hint="cs"/>
          <w:sz w:val="32"/>
          <w:szCs w:val="32"/>
          <w:cs/>
          <w:lang w:bidi="th-TH"/>
        </w:rPr>
        <w:t>บู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รณ์ของรายงานประเมินตนเองและมีการจัดเตรียมหลักฐานและรายงานต้องใช้ยืนยันผลสัมฤทธิ์</w:t>
      </w:r>
      <w:r w:rsidRPr="00A535B4">
        <w:rPr>
          <w:rFonts w:ascii="Angsana New" w:hAnsi="Angsana New" w:cs="Angsana New"/>
          <w:spacing w:val="-1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ในการจัดการหลักสูตรวิศวกรรมศาสตร์ตามหลักเกณฑ์การรับรองที่</w:t>
      </w:r>
      <w:r w:rsidR="00F572FD">
        <w:rPr>
          <w:rFonts w:ascii="Angsana New" w:hAnsi="Angsana New" w:cs="Angsana New" w:hint="cs"/>
          <w:sz w:val="32"/>
          <w:szCs w:val="32"/>
          <w:cs/>
          <w:lang w:bidi="th-TH"/>
        </w:rPr>
        <w:t>คณะ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อนุกรรมการ</w:t>
      </w:r>
      <w:r w:rsidR="00971E2F">
        <w:rPr>
          <w:rFonts w:ascii="Angsana New" w:hAnsi="Angsana New" w:cs="Angsana New" w:hint="cs"/>
          <w:sz w:val="32"/>
          <w:szCs w:val="32"/>
          <w:cs/>
          <w:lang w:bidi="th-TH"/>
        </w:rPr>
        <w:t>รับรอง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มาตรฐานคุณภาพการศึกษา</w:t>
      </w:r>
      <w:r w:rsidR="00971E2F">
        <w:rPr>
          <w:rFonts w:ascii="Angsana New" w:hAnsi="Angsana New" w:cs="Angsana New" w:hint="cs"/>
          <w:sz w:val="32"/>
          <w:szCs w:val="32"/>
          <w:cs/>
          <w:lang w:bidi="th-TH"/>
        </w:rPr>
        <w:t>วิศวกรรมศาสตร์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 xml:space="preserve"> สภาวิศวกร</w:t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กำหนด</w:t>
      </w:r>
    </w:p>
    <w:p w14:paraId="1F9A70E8" w14:textId="21E1C1EF" w:rsidR="007828FA" w:rsidRPr="00A535B4" w:rsidRDefault="001209DA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spacing w:line="264" w:lineRule="auto"/>
        <w:ind w:right="12"/>
        <w:rPr>
          <w:rFonts w:ascii="Angsana New" w:hAnsi="Angsana New" w:cs="Angsana New"/>
          <w:sz w:val="32"/>
          <w:szCs w:val="32"/>
        </w:rPr>
      </w:pP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เพื่อให้ผู้ตรวจประเมินหลักสูตรสามารถตรวจประเมินตามหลักเกณฑ์การรับรองที่</w:t>
      </w:r>
      <w:r w:rsidR="00971E2F" w:rsidRPr="00971E2F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คณะอนุกรรมการรับรองมาตรฐานคุณภาพการศึกษาวิศวกรรมศาสตร์</w:t>
      </w:r>
      <w:r w:rsidRPr="00A535B4">
        <w:rPr>
          <w:rFonts w:ascii="Angsana New" w:hAnsi="Angsana New" w:cs="Angsana New"/>
          <w:spacing w:val="-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สภาวิศวกรกำหนดได้อย่างมีประสิทธิภาพ</w:t>
      </w:r>
      <w:r w:rsidRPr="00A535B4">
        <w:rPr>
          <w:rFonts w:ascii="Angsana New" w:hAnsi="Angsana New" w:cs="Angsana New"/>
          <w:spacing w:val="-9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เหมาะสม</w:t>
      </w:r>
      <w:r w:rsidRPr="00A535B4">
        <w:rPr>
          <w:rFonts w:ascii="Angsana New" w:hAnsi="Angsana New" w:cs="Angsana New"/>
          <w:spacing w:val="-8"/>
          <w:sz w:val="32"/>
          <w:szCs w:val="32"/>
          <w:cs/>
          <w:lang w:bidi="th-TH"/>
        </w:rPr>
        <w:t xml:space="preserve"> </w:t>
      </w:r>
      <w:r w:rsidRPr="00A535B4">
        <w:rPr>
          <w:rFonts w:ascii="Angsana New" w:hAnsi="Angsana New" w:cs="Angsana New"/>
          <w:sz w:val="32"/>
          <w:szCs w:val="32"/>
          <w:cs/>
          <w:lang w:bidi="th-TH"/>
        </w:rPr>
        <w:t>และสอดคล้องกันทั้งระบบการตรวจประเมินเพื่อ</w:t>
      </w:r>
      <w:r w:rsidRPr="00A535B4">
        <w:rPr>
          <w:rFonts w:ascii="Angsana New" w:hAnsi="Angsana New" w:cs="Angsana New"/>
          <w:spacing w:val="-2"/>
          <w:sz w:val="32"/>
          <w:szCs w:val="32"/>
          <w:cs/>
          <w:lang w:bidi="th-TH"/>
        </w:rPr>
        <w:t>การรับรองมาตรฐานคุณภาพการศึกษาวิศวกรรมศาสตร์</w:t>
      </w:r>
    </w:p>
    <w:p w14:paraId="1F9A70E9" w14:textId="77777777" w:rsidR="007828FA" w:rsidRPr="00A535B4" w:rsidRDefault="007828FA">
      <w:pPr>
        <w:pStyle w:val="BodyText"/>
        <w:spacing w:before="37"/>
        <w:rPr>
          <w:rFonts w:ascii="Angsana New" w:hAnsi="Angsana New" w:cs="Angsana New"/>
        </w:rPr>
      </w:pPr>
    </w:p>
    <w:p w14:paraId="1F9A70EA" w14:textId="40643B12" w:rsidR="007828FA" w:rsidRPr="00A535B4" w:rsidRDefault="001209DA">
      <w:pPr>
        <w:pStyle w:val="ListParagraph"/>
        <w:numPr>
          <w:ilvl w:val="0"/>
          <w:numId w:val="1"/>
        </w:numPr>
        <w:tabs>
          <w:tab w:val="left" w:pos="810"/>
        </w:tabs>
        <w:ind w:left="810" w:hanging="359"/>
        <w:jc w:val="left"/>
        <w:rPr>
          <w:rFonts w:ascii="Angsana New" w:eastAsia="TH SarabunIT๙" w:hAnsi="Angsana New" w:cs="Angsana New"/>
          <w:b/>
          <w:bCs/>
          <w:sz w:val="32"/>
          <w:szCs w:val="32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แบบรายการตรวจสอบความพร้อมของเอกสารรายงานประเมินตนเองของสถาบันการศึกษาและการเตรียมเอกสาร</w:t>
      </w:r>
    </w:p>
    <w:p w14:paraId="1F9A70EB" w14:textId="77777777" w:rsidR="007828FA" w:rsidRPr="00A535B4" w:rsidRDefault="007828FA">
      <w:pPr>
        <w:pStyle w:val="ListParagraph"/>
        <w:rPr>
          <w:rFonts w:ascii="Angsana New" w:eastAsia="TH SarabunIT๙" w:hAnsi="Angsana New" w:cs="Angsana New"/>
          <w:b/>
          <w:bCs/>
          <w:sz w:val="32"/>
          <w:szCs w:val="32"/>
          <w:cs/>
          <w:lang w:bidi="th-TH"/>
        </w:rPr>
        <w:sectPr w:rsidR="007828FA" w:rsidRPr="00A535B4">
          <w:headerReference w:type="default" r:id="rId7"/>
          <w:type w:val="continuous"/>
          <w:pgSz w:w="12240" w:h="15840"/>
          <w:pgMar w:top="960" w:right="720" w:bottom="280" w:left="360" w:header="726" w:footer="0" w:gutter="0"/>
          <w:pgNumType w:start="1"/>
          <w:cols w:space="720"/>
        </w:sectPr>
      </w:pPr>
    </w:p>
    <w:p w14:paraId="1F9A70F0" w14:textId="77777777" w:rsidR="007828FA" w:rsidRPr="00A535B4" w:rsidRDefault="001209DA">
      <w:pPr>
        <w:ind w:left="362" w:right="3"/>
        <w:jc w:val="center"/>
        <w:rPr>
          <w:rFonts w:ascii="Angsana New" w:eastAsia="TH SarabunIT๙" w:hAnsi="Angsana New" w:cs="Angsana New"/>
          <w:b/>
          <w:bCs/>
          <w:sz w:val="36"/>
          <w:szCs w:val="36"/>
        </w:rPr>
      </w:pPr>
      <w:r w:rsidRPr="00A535B4">
        <w:rPr>
          <w:rFonts w:ascii="Angsana New" w:eastAsia="TH SarabunIT๙" w:hAnsi="Angsana New" w:cs="Angsana New"/>
          <w:b/>
          <w:bCs/>
          <w:spacing w:val="-2"/>
          <w:sz w:val="36"/>
          <w:szCs w:val="36"/>
          <w:cs/>
          <w:lang w:bidi="th-TH"/>
        </w:rPr>
        <w:lastRenderedPageBreak/>
        <w:t>แบบรายการตรวจสอบความพร้อมของเอกสารรายงานประเมินตนเองของสถาบันการศึกษา</w:t>
      </w:r>
    </w:p>
    <w:p w14:paraId="1F9A70F1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2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3" w14:textId="77777777" w:rsidR="007828FA" w:rsidRPr="00A535B4" w:rsidRDefault="007828FA">
      <w:pPr>
        <w:pStyle w:val="BodyText"/>
        <w:rPr>
          <w:rFonts w:ascii="Angsana New" w:hAnsi="Angsana New" w:cs="Angsana New"/>
          <w:b/>
          <w:sz w:val="36"/>
        </w:rPr>
      </w:pPr>
    </w:p>
    <w:p w14:paraId="1F9A70F4" w14:textId="77777777" w:rsidR="007828FA" w:rsidRPr="00A535B4" w:rsidRDefault="007828FA">
      <w:pPr>
        <w:pStyle w:val="BodyText"/>
        <w:spacing w:before="402"/>
        <w:rPr>
          <w:rFonts w:ascii="Angsana New" w:hAnsi="Angsana New" w:cs="Angsana New"/>
          <w:b/>
          <w:sz w:val="36"/>
        </w:rPr>
      </w:pPr>
    </w:p>
    <w:p w14:paraId="1F9A70F5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ชื่อหลักสูตรการศึกษา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6" w14:textId="77777777" w:rsidR="007828FA" w:rsidRPr="00A535B4" w:rsidRDefault="007828FA">
      <w:pPr>
        <w:pStyle w:val="BodyText"/>
        <w:spacing w:before="265"/>
        <w:rPr>
          <w:rFonts w:ascii="Angsana New" w:hAnsi="Angsana New" w:cs="Angsana New"/>
          <w:b/>
        </w:rPr>
      </w:pPr>
    </w:p>
    <w:p w14:paraId="1F9A70F7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สาขา/แขนงวิชา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8" w14:textId="77777777" w:rsidR="007828FA" w:rsidRPr="00A535B4" w:rsidRDefault="007828FA">
      <w:pPr>
        <w:pStyle w:val="BodyText"/>
        <w:spacing w:before="266"/>
        <w:rPr>
          <w:rFonts w:ascii="Angsana New" w:hAnsi="Angsana New" w:cs="Angsana New"/>
          <w:b/>
        </w:rPr>
      </w:pPr>
    </w:p>
    <w:p w14:paraId="1F9A70F9" w14:textId="77777777" w:rsidR="007828FA" w:rsidRPr="00A535B4" w:rsidRDefault="001209DA">
      <w:pPr>
        <w:ind w:left="362" w:right="3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ชื่อสถาบันการศึกษา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0FA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B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C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D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E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0FF" w14:textId="77777777" w:rsidR="007828FA" w:rsidRPr="00A535B4" w:rsidRDefault="007828FA">
      <w:pPr>
        <w:pStyle w:val="BodyText"/>
        <w:spacing w:before="277"/>
        <w:rPr>
          <w:rFonts w:ascii="Angsana New" w:hAnsi="Angsana New" w:cs="Angsana New"/>
          <w:b/>
        </w:rPr>
      </w:pPr>
    </w:p>
    <w:p w14:paraId="1F9A7100" w14:textId="77777777" w:rsidR="007828FA" w:rsidRPr="00A535B4" w:rsidRDefault="001209DA">
      <w:pPr>
        <w:ind w:left="362" w:right="5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ชื่อผู้ตรวจสอบเอกสาร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101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102" w14:textId="77777777" w:rsidR="007828FA" w:rsidRPr="00A535B4" w:rsidRDefault="007828FA">
      <w:pPr>
        <w:pStyle w:val="BodyText"/>
        <w:spacing w:before="38"/>
        <w:rPr>
          <w:rFonts w:ascii="Angsana New" w:hAnsi="Angsana New" w:cs="Angsana New"/>
          <w:b/>
        </w:rPr>
      </w:pPr>
    </w:p>
    <w:p w14:paraId="1F9A7103" w14:textId="77777777" w:rsidR="007828FA" w:rsidRPr="00A535B4" w:rsidRDefault="001209DA">
      <w:pPr>
        <w:spacing w:before="1"/>
        <w:ind w:left="362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2"/>
          <w:sz w:val="32"/>
          <w:szCs w:val="32"/>
          <w:cs/>
          <w:lang w:bidi="th-TH"/>
        </w:rPr>
        <w:t>ตำแหน่ง</w:t>
      </w:r>
      <w:r w:rsidRPr="00A535B4">
        <w:rPr>
          <w:rFonts w:ascii="Angsana New" w:hAnsi="Angsana New" w:cs="Angsana New"/>
          <w:b/>
          <w:bCs/>
          <w:spacing w:val="-2"/>
          <w:sz w:val="32"/>
          <w:szCs w:val="32"/>
        </w:rPr>
        <w:t>}</w:t>
      </w:r>
    </w:p>
    <w:p w14:paraId="1F9A7104" w14:textId="77777777" w:rsidR="007828FA" w:rsidRPr="00A535B4" w:rsidRDefault="007828FA">
      <w:pPr>
        <w:pStyle w:val="BodyText"/>
        <w:rPr>
          <w:rFonts w:ascii="Angsana New" w:hAnsi="Angsana New" w:cs="Angsana New"/>
          <w:b/>
        </w:rPr>
      </w:pPr>
    </w:p>
    <w:p w14:paraId="1F9A7105" w14:textId="77777777" w:rsidR="007828FA" w:rsidRPr="00A535B4" w:rsidRDefault="007828FA">
      <w:pPr>
        <w:pStyle w:val="BodyText"/>
        <w:spacing w:before="38"/>
        <w:rPr>
          <w:rFonts w:ascii="Angsana New" w:hAnsi="Angsana New" w:cs="Angsana New"/>
          <w:b/>
        </w:rPr>
      </w:pPr>
    </w:p>
    <w:p w14:paraId="1F9A7106" w14:textId="77777777" w:rsidR="007828FA" w:rsidRPr="00A535B4" w:rsidRDefault="001209DA">
      <w:pPr>
        <w:spacing w:before="1"/>
        <w:ind w:left="362" w:right="6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{</w:t>
      </w:r>
      <w:r w:rsidRPr="00A535B4">
        <w:rPr>
          <w:rFonts w:ascii="Angsana New" w:eastAsia="TH SarabunIT๙" w:hAnsi="Angsana New" w:cs="Angsana New"/>
          <w:b/>
          <w:bCs/>
          <w:spacing w:val="-4"/>
          <w:sz w:val="32"/>
          <w:szCs w:val="32"/>
          <w:cs/>
          <w:lang w:bidi="th-TH"/>
        </w:rPr>
        <w:t>วันที่</w:t>
      </w:r>
      <w:r w:rsidRPr="00A535B4">
        <w:rPr>
          <w:rFonts w:ascii="Angsana New" w:hAnsi="Angsana New" w:cs="Angsana New"/>
          <w:b/>
          <w:bCs/>
          <w:spacing w:val="-4"/>
          <w:sz w:val="32"/>
          <w:szCs w:val="32"/>
        </w:rPr>
        <w:t>}</w:t>
      </w:r>
    </w:p>
    <w:p w14:paraId="1F9A7107" w14:textId="77777777" w:rsidR="007828FA" w:rsidRPr="00A535B4" w:rsidRDefault="007828FA">
      <w:pPr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7828FA" w:rsidRPr="00A535B4">
          <w:pgSz w:w="12240" w:h="15840"/>
          <w:pgMar w:top="960" w:right="720" w:bottom="280" w:left="360" w:header="726" w:footer="0" w:gutter="0"/>
          <w:cols w:space="720"/>
        </w:sectPr>
      </w:pPr>
    </w:p>
    <w:p w14:paraId="27424A80" w14:textId="77777777" w:rsidR="000B34BD" w:rsidRP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50A7666F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00027819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342BED8A" w14:textId="38D2E7FB" w:rsidR="000B34BD" w:rsidRPr="000B34BD" w:rsidRDefault="000B34BD">
      <w:pPr>
        <w:pStyle w:val="BodyText"/>
        <w:rPr>
          <w:rFonts w:ascii="Angsana New" w:hAnsi="Angsana New" w:cs="Angsana New"/>
          <w:b/>
          <w:sz w:val="28"/>
          <w:szCs w:val="28"/>
          <w:cs/>
          <w:lang w:val="en-US" w:bidi="th-TH"/>
        </w:rPr>
      </w:pPr>
      <w:r>
        <w:rPr>
          <w:rFonts w:ascii="Angsana New" w:hAnsi="Angsana New" w:cs="Angsana New"/>
          <w:b/>
          <w:sz w:val="28"/>
          <w:szCs w:val="28"/>
          <w:rtl/>
          <w:cs/>
        </w:rPr>
        <w:tab/>
      </w:r>
      <w:r>
        <w:rPr>
          <w:rFonts w:ascii="Angsana New" w:hAnsi="Angsana New" w:cs="Angsana New"/>
          <w:b/>
          <w:sz w:val="28"/>
          <w:szCs w:val="28"/>
          <w:cs/>
        </w:rPr>
        <w:tab/>
      </w:r>
      <w:r>
        <w:rPr>
          <w:rFonts w:ascii="Angsana New" w:hAnsi="Angsana New" w:cs="Angsana New"/>
          <w:b/>
          <w:sz w:val="28"/>
          <w:szCs w:val="28"/>
          <w:rtl/>
          <w:cs/>
        </w:rPr>
        <w:tab/>
      </w:r>
    </w:p>
    <w:tbl>
      <w:tblPr>
        <w:tblW w:w="10834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992"/>
        <w:gridCol w:w="6379"/>
      </w:tblGrid>
      <w:tr w:rsidR="000B34BD" w:rsidRPr="00A535B4" w14:paraId="05A37B3C" w14:textId="77777777" w:rsidTr="000B34BD">
        <w:trPr>
          <w:trHeight w:val="602"/>
          <w:tblHeader/>
        </w:trPr>
        <w:tc>
          <w:tcPr>
            <w:tcW w:w="10834" w:type="dxa"/>
            <w:gridSpan w:val="3"/>
            <w:shd w:val="clear" w:color="auto" w:fill="B4C5E7"/>
          </w:tcPr>
          <w:p w14:paraId="3AF289F6" w14:textId="07189A2F" w:rsidR="000B34BD" w:rsidRPr="00CA3EA6" w:rsidRDefault="000B34BD" w:rsidP="000B34BD">
            <w:pPr>
              <w:pStyle w:val="TableParagraph"/>
              <w:spacing w:before="124"/>
              <w:ind w:left="379" w:right="374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eastAsia="TH SarabunIT๙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เอกสารที่ต้องส่ง</w:t>
            </w:r>
          </w:p>
        </w:tc>
      </w:tr>
      <w:tr w:rsidR="000B34BD" w:rsidRPr="00A535B4" w14:paraId="44BB192C" w14:textId="77777777" w:rsidTr="000B34BD">
        <w:trPr>
          <w:trHeight w:val="510"/>
          <w:tblHeader/>
        </w:trPr>
        <w:tc>
          <w:tcPr>
            <w:tcW w:w="3463" w:type="dxa"/>
          </w:tcPr>
          <w:p w14:paraId="6BBB709B" w14:textId="77777777" w:rsidR="000B34BD" w:rsidRPr="00CA3EA6" w:rsidRDefault="000B34BD" w:rsidP="000B34BD">
            <w:pPr>
              <w:pStyle w:val="TableParagraph"/>
              <w:spacing w:before="121"/>
              <w:ind w:left="376" w:right="37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92" w:type="dxa"/>
          </w:tcPr>
          <w:p w14:paraId="10DBD2E9" w14:textId="77777777" w:rsidR="000B34BD" w:rsidRPr="00CA3EA6" w:rsidRDefault="000B34BD" w:rsidP="000B34BD">
            <w:pPr>
              <w:pStyle w:val="TableParagraph"/>
              <w:spacing w:before="121"/>
              <w:ind w:left="8" w:right="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79" w:type="dxa"/>
          </w:tcPr>
          <w:p w14:paraId="5C36FDFF" w14:textId="77777777" w:rsidR="000B34BD" w:rsidRPr="00CA3EA6" w:rsidRDefault="000B34BD" w:rsidP="000B34BD">
            <w:pPr>
              <w:pStyle w:val="TableParagraph"/>
              <w:spacing w:before="121" w:after="240"/>
              <w:ind w:left="29" w:right="25"/>
              <w:jc w:val="center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0B34BD" w:rsidRPr="00A535B4" w14:paraId="475DEE62" w14:textId="77777777" w:rsidTr="000B34BD">
        <w:trPr>
          <w:trHeight w:val="623"/>
        </w:trPr>
        <w:tc>
          <w:tcPr>
            <w:tcW w:w="3463" w:type="dxa"/>
          </w:tcPr>
          <w:p w14:paraId="58C17849" w14:textId="2B8482BE" w:rsidR="000B34BD" w:rsidRPr="00CA3EA6" w:rsidRDefault="000B34BD" w:rsidP="000B34BD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รายงานประเมินตนเอง (หลักสูตรปกติ)</w:t>
            </w:r>
          </w:p>
        </w:tc>
        <w:tc>
          <w:tcPr>
            <w:tcW w:w="992" w:type="dxa"/>
          </w:tcPr>
          <w:p w14:paraId="1130776B" w14:textId="77777777" w:rsidR="000B34BD" w:rsidRPr="00CA3EA6" w:rsidRDefault="000B34BD" w:rsidP="000B34BD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B61F0C2" w14:textId="2D86865E" w:rsidR="000B34BD" w:rsidRPr="000B34BD" w:rsidRDefault="000B34BD" w:rsidP="009406F3">
            <w:pPr>
              <w:pStyle w:val="TableParagraph"/>
              <w:spacing w:after="240" w:line="310" w:lineRule="atLeast"/>
              <w:ind w:left="271" w:right="97" w:hanging="164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466B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9406F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หลักสูตรเขียนรายงานประเมินตนเองเป็นรายงานภาษาไทยในกรณีที่หลักสูตรที่ขอการรับรอง</w:t>
            </w:r>
            <w:r w:rsidR="009406F3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 xml:space="preserve">ฯ เป็นหลักสูตรการศึกษาปกติ และจัดการเรียนการสอนแก่ผู้เรียนเป็นภาษาไทย </w:t>
            </w:r>
          </w:p>
        </w:tc>
      </w:tr>
      <w:tr w:rsidR="000B34BD" w:rsidRPr="00A535B4" w14:paraId="2D0A4EA3" w14:textId="77777777" w:rsidTr="000B34BD">
        <w:trPr>
          <w:trHeight w:val="405"/>
        </w:trPr>
        <w:tc>
          <w:tcPr>
            <w:tcW w:w="3463" w:type="dxa"/>
          </w:tcPr>
          <w:p w14:paraId="798F105F" w14:textId="2A718462" w:rsidR="000B34BD" w:rsidRPr="00CA3EA6" w:rsidRDefault="000B34BD" w:rsidP="000B34BD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รายงานประเมินตนเอง (หลักสูตรนานาชาติ)</w:t>
            </w:r>
          </w:p>
        </w:tc>
        <w:tc>
          <w:tcPr>
            <w:tcW w:w="992" w:type="dxa"/>
          </w:tcPr>
          <w:p w14:paraId="00740680" w14:textId="77777777" w:rsidR="000B34BD" w:rsidRPr="00CA3EA6" w:rsidRDefault="000B34BD" w:rsidP="000B34BD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E2A04E2" w14:textId="21415EC4" w:rsidR="000B34BD" w:rsidRPr="00CA3EA6" w:rsidRDefault="000B34BD" w:rsidP="009406F3">
            <w:pPr>
              <w:pStyle w:val="TableParagraph"/>
              <w:spacing w:after="240"/>
              <w:ind w:left="271" w:right="29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 w:hint="cs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="009406F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หลักสูตรเขียนรายงานประเมินตนเองเป็นรายงานภาษาอังกฤษในกรณีที่หลักสูตรที่ขอการรับรอง</w:t>
            </w:r>
            <w:r w:rsidR="009406F3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 xml:space="preserve">ฯ เป็นหลักสูตรการศึกษานานาชาติ และจัดการเรียนการสอนแก่ผู้เรียนเป็นภาษาอังกฤษ </w:t>
            </w:r>
          </w:p>
        </w:tc>
      </w:tr>
      <w:tr w:rsidR="000B34BD" w:rsidRPr="00A535B4" w14:paraId="04C3A845" w14:textId="77777777" w:rsidTr="000B34BD">
        <w:trPr>
          <w:trHeight w:val="1266"/>
        </w:trPr>
        <w:tc>
          <w:tcPr>
            <w:tcW w:w="3463" w:type="dxa"/>
          </w:tcPr>
          <w:p w14:paraId="7F777DE1" w14:textId="1D587205" w:rsidR="000B34BD" w:rsidRPr="00CA3EA6" w:rsidRDefault="000B34BD" w:rsidP="000B34BD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หลักสูตร</w:t>
            </w:r>
            <w:r w:rsidR="000466BC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ในสาขาวิศวกรรมควบคุม 7 สาขา</w:t>
            </w:r>
          </w:p>
        </w:tc>
        <w:tc>
          <w:tcPr>
            <w:tcW w:w="992" w:type="dxa"/>
          </w:tcPr>
          <w:p w14:paraId="2625298F" w14:textId="77777777" w:rsidR="000B34BD" w:rsidRPr="00CA3EA6" w:rsidRDefault="000B34BD" w:rsidP="000B34BD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AB8207F" w14:textId="66289286" w:rsidR="000B34BD" w:rsidRPr="00CA3EA6" w:rsidRDefault="000B34BD" w:rsidP="000466BC">
            <w:pPr>
              <w:pStyle w:val="TableParagraph"/>
              <w:spacing w:after="240" w:line="310" w:lineRule="atLeast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A75A29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0466B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หากเป็นหลักสูตรในสาขาวิศวกรรมควบคุม 7 สาขา (วิศวกรรมโยธา วิศวกรรมไฟฟ้า วิศวกรรมเครื่องกล วิศวกรรมอุตสาหการ วิศวกรรมเคมี วิศวกรรมสิ่งแวดล้อม วิศวกรรมเหมืองแร่) ไม่ต้องส่งเอกสารเพิ่มเติม</w:t>
            </w:r>
          </w:p>
        </w:tc>
      </w:tr>
      <w:tr w:rsidR="000B34BD" w:rsidRPr="00A535B4" w14:paraId="324FEA4B" w14:textId="77777777" w:rsidTr="000B34BD">
        <w:trPr>
          <w:trHeight w:val="1266"/>
        </w:trPr>
        <w:tc>
          <w:tcPr>
            <w:tcW w:w="3463" w:type="dxa"/>
          </w:tcPr>
          <w:p w14:paraId="4BCE5566" w14:textId="1013D286" w:rsidR="000B34BD" w:rsidRPr="00CA3EA6" w:rsidRDefault="000466BC" w:rsidP="000B34BD">
            <w:pPr>
              <w:pStyle w:val="TableParagraph"/>
              <w:spacing w:before="1"/>
              <w:ind w:left="107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หลักสูตรไม่อยู่ในสาขาวิศวกรรมควบคุม 7 สาขา</w:t>
            </w:r>
          </w:p>
        </w:tc>
        <w:tc>
          <w:tcPr>
            <w:tcW w:w="992" w:type="dxa"/>
          </w:tcPr>
          <w:p w14:paraId="45AF149A" w14:textId="77777777" w:rsidR="000B34BD" w:rsidRPr="00CA3EA6" w:rsidRDefault="000B34BD" w:rsidP="000B34BD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8B63D05" w14:textId="5315A6CF" w:rsidR="000B34BD" w:rsidRPr="00CA3EA6" w:rsidRDefault="00885EC2" w:rsidP="006949CD">
            <w:pPr>
              <w:pStyle w:val="TableParagraph"/>
              <w:spacing w:after="240" w:line="310" w:lineRule="atLeast"/>
              <w:ind w:left="284" w:right="106" w:hanging="141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9406F3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>ในกรณีที่หลักสูตรจะเทียบเคียงและขอการรับรองปริญญาในสาขาวิศวกรรมควบคุมด้วย ให้ระบุความประสงค์และแนบเอกสารแบบรายการการเปรียบเทียบรายวิชาในหลักสูตรกับองค์ความรู้พื้นฐานทางวิศวกรรม และองค์ความรู้เฉพาะทางวิศ</w:t>
            </w:r>
            <w:r w:rsidR="006949CD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 xml:space="preserve">วกรรมในสาขาวิศวกรรมควบคุมที่ขอเทียบเคียงมาด้วย เพิ่มเติมจากรายงานประเมินตนเองเพื่อส่งต่อสภาวิศวกร </w:t>
            </w:r>
            <w:r w:rsidR="006949CD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เพื่อให้ฝ่ายมาตรฐานการศึกษาของสภาวิศวกรตรวจสอบและอนุมัติ</w:t>
            </w:r>
            <w:r w:rsidR="009406F3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994DC0" w:rsidRPr="00A535B4" w14:paraId="0951696C" w14:textId="77777777" w:rsidTr="000B34BD">
        <w:trPr>
          <w:trHeight w:val="1266"/>
        </w:trPr>
        <w:tc>
          <w:tcPr>
            <w:tcW w:w="3463" w:type="dxa"/>
          </w:tcPr>
          <w:p w14:paraId="530EA301" w14:textId="2A21A9E4" w:rsidR="00994DC0" w:rsidRDefault="00994DC0" w:rsidP="000B34BD">
            <w:pPr>
              <w:pStyle w:val="TableParagraph"/>
              <w:spacing w:before="1"/>
              <w:ind w:left="107"/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>หลักสูตรไม่อยู่ในสาขาวิศวกรรมควบคุม 7 สาขา</w:t>
            </w:r>
          </w:p>
        </w:tc>
        <w:tc>
          <w:tcPr>
            <w:tcW w:w="992" w:type="dxa"/>
          </w:tcPr>
          <w:p w14:paraId="73903C4B" w14:textId="77777777" w:rsidR="00994DC0" w:rsidRPr="00CA3EA6" w:rsidRDefault="00994DC0" w:rsidP="000B34BD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F660EC4" w14:textId="5CC6BF3E" w:rsidR="00994DC0" w:rsidRDefault="00994DC0" w:rsidP="00994DC0">
            <w:pPr>
              <w:pStyle w:val="TableParagraph"/>
              <w:spacing w:after="240" w:line="310" w:lineRule="atLeast"/>
              <w:ind w:left="284" w:right="106" w:hanging="141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- หากหลักสูตรดังกล่าว</w:t>
            </w:r>
            <w:r w:rsidR="003516E0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ไม่ขอ</w:t>
            </w:r>
            <w:r w:rsidR="006949CD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>เทียบเคียงและ</w:t>
            </w:r>
            <w:r w:rsidR="003516E0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>ไม่</w:t>
            </w:r>
            <w:r w:rsidR="006949CD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  <w:lang w:bidi="th-TH"/>
              </w:rPr>
              <w:t xml:space="preserve">ขอการรับรองปริญญาในสาขาวิศวกรรมควบคุมด้วย </w:t>
            </w:r>
            <w:r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ขอให้หลักสูตรแจ้งความประสงค์ดังกล่าวและไม่ต้องส่งเอกสารเพิ่มเติม</w:t>
            </w:r>
          </w:p>
        </w:tc>
      </w:tr>
    </w:tbl>
    <w:p w14:paraId="760F0DA8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7BDB5F6D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2092F4C8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4D1D6CF4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74656E36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753416D8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4D16E447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345850E1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228FB689" w14:textId="77777777" w:rsidR="000B34BD" w:rsidRDefault="000B34BD">
      <w:pPr>
        <w:pStyle w:val="BodyText"/>
        <w:rPr>
          <w:rFonts w:ascii="Angsana New" w:hAnsi="Angsana New" w:cs="Angsana New"/>
          <w:b/>
          <w:sz w:val="28"/>
          <w:szCs w:val="28"/>
        </w:rPr>
      </w:pPr>
    </w:p>
    <w:p w14:paraId="1F9A7108" w14:textId="508DCDD3" w:rsidR="007828FA" w:rsidRPr="00994DC0" w:rsidRDefault="001209DA">
      <w:pPr>
        <w:pStyle w:val="BodyText"/>
        <w:rPr>
          <w:rFonts w:ascii="Angsana New" w:hAnsi="Angsana New" w:cs="Angsana New"/>
          <w:b/>
          <w:sz w:val="20"/>
          <w:szCs w:val="20"/>
        </w:rPr>
      </w:pPr>
      <w:r w:rsidRPr="00994DC0">
        <w:rPr>
          <w:rFonts w:ascii="Angsana New" w:hAnsi="Angsana New" w:cs="Angsana New"/>
          <w:b/>
          <w:noProof/>
          <w:sz w:val="20"/>
          <w:szCs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1F9A7252" wp14:editId="1F9A7253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960B" id="Graphic 5" o:spid="_x0000_s1026" style="position:absolute;margin-left:34.55pt;margin-top:48.25pt;width:543pt;height: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C91u1QNgIAAOEEAAAOAAAAAAAAAAAAAAAA&#10;AC4CAABkcnMvZTJvRG9jLnhtbFBLAQItABQABgAIAAAAIQAH69E23AAAAAkBAAAPAAAAAAAAAAAA&#10;AAAAAJAEAABkcnMvZG93bnJldi54bWxQSwUGAAAAAAQABADzAAAAmQUAAAAA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10834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00"/>
        <w:gridCol w:w="6698"/>
      </w:tblGrid>
      <w:tr w:rsidR="007828FA" w:rsidRPr="00A535B4" w14:paraId="1F9A710C" w14:textId="77777777" w:rsidTr="001209DA">
        <w:trPr>
          <w:trHeight w:val="602"/>
          <w:tblHeader/>
        </w:trPr>
        <w:tc>
          <w:tcPr>
            <w:tcW w:w="10834" w:type="dxa"/>
            <w:gridSpan w:val="3"/>
            <w:shd w:val="clear" w:color="auto" w:fill="B4C5E7"/>
          </w:tcPr>
          <w:p w14:paraId="1F9A710B" w14:textId="77777777" w:rsidR="007828FA" w:rsidRPr="00CA3EA6" w:rsidRDefault="001209DA">
            <w:pPr>
              <w:pStyle w:val="TableParagraph"/>
              <w:spacing w:before="124"/>
              <w:ind w:left="379" w:right="374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ส่วนที่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1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ข้อมูลพื้นฐาน</w:t>
            </w:r>
          </w:p>
        </w:tc>
      </w:tr>
      <w:tr w:rsidR="007828FA" w:rsidRPr="00A535B4" w14:paraId="1F9A7111" w14:textId="77777777" w:rsidTr="001209DA">
        <w:trPr>
          <w:trHeight w:val="510"/>
          <w:tblHeader/>
        </w:trPr>
        <w:tc>
          <w:tcPr>
            <w:tcW w:w="3236" w:type="dxa"/>
          </w:tcPr>
          <w:p w14:paraId="1F9A710D" w14:textId="77777777" w:rsidR="007828FA" w:rsidRPr="00CA3EA6" w:rsidRDefault="001209DA">
            <w:pPr>
              <w:pStyle w:val="TableParagraph"/>
              <w:spacing w:before="121"/>
              <w:ind w:left="376" w:right="37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14:paraId="1F9A710F" w14:textId="50D0E73F" w:rsidR="007828FA" w:rsidRPr="00CA3EA6" w:rsidRDefault="001209DA" w:rsidP="00CA3EA6">
            <w:pPr>
              <w:pStyle w:val="TableParagraph"/>
              <w:spacing w:before="121"/>
              <w:ind w:left="8" w:right="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698" w:type="dxa"/>
          </w:tcPr>
          <w:p w14:paraId="1F9A7110" w14:textId="30237FB4" w:rsidR="00CA3EA6" w:rsidRPr="00CA3EA6" w:rsidRDefault="001209DA" w:rsidP="0011075F">
            <w:pPr>
              <w:pStyle w:val="TableParagraph"/>
              <w:spacing w:before="121" w:after="240"/>
              <w:ind w:left="29" w:right="25"/>
              <w:jc w:val="center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15" w14:textId="77777777" w:rsidTr="0011075F">
        <w:trPr>
          <w:trHeight w:val="950"/>
        </w:trPr>
        <w:tc>
          <w:tcPr>
            <w:tcW w:w="3236" w:type="dxa"/>
          </w:tcPr>
          <w:p w14:paraId="1F9A7112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ชื่อหลักสูตร</w:t>
            </w:r>
          </w:p>
        </w:tc>
        <w:tc>
          <w:tcPr>
            <w:tcW w:w="900" w:type="dxa"/>
          </w:tcPr>
          <w:p w14:paraId="1F9A7113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4" w14:textId="21EA46B0" w:rsidR="007828FA" w:rsidRPr="00CA3EA6" w:rsidRDefault="001209DA" w:rsidP="0011075F">
            <w:pPr>
              <w:pStyle w:val="TableParagraph"/>
              <w:spacing w:after="240" w:line="310" w:lineRule="atLeast"/>
              <w:ind w:left="271" w:right="97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แนบตัวอย่างใบระเบียนก</w:t>
            </w:r>
            <w:r w:rsidR="00994DC0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า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รศึกษาของผู้สำเร็จการศึกษา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ที่มีการระบุ ชื่อ ปริญญา หลักสูตรและสาขาวิชาที่ตรงกันกับชื่อหลักสูตรที่ขอรับการรับรองทั้งภาษาไทย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และ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ภาษาอังกฤษ</w:t>
            </w:r>
          </w:p>
        </w:tc>
      </w:tr>
      <w:tr w:rsidR="007828FA" w:rsidRPr="00A535B4" w14:paraId="1F9A7119" w14:textId="77777777" w:rsidTr="0011075F">
        <w:trPr>
          <w:trHeight w:val="405"/>
        </w:trPr>
        <w:tc>
          <w:tcPr>
            <w:tcW w:w="3236" w:type="dxa"/>
          </w:tcPr>
          <w:p w14:paraId="1F9A7116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ชื่อปริญญาและสาขาวิชา</w:t>
            </w:r>
          </w:p>
        </w:tc>
        <w:tc>
          <w:tcPr>
            <w:tcW w:w="900" w:type="dxa"/>
          </w:tcPr>
          <w:p w14:paraId="1F9A7117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8" w14:textId="77777777" w:rsidR="007828FA" w:rsidRPr="00CA3EA6" w:rsidRDefault="001209DA" w:rsidP="0011075F">
            <w:pPr>
              <w:pStyle w:val="TableParagraph"/>
              <w:spacing w:after="240"/>
              <w:ind w:left="271" w:right="29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ระบุชื่อเต็มและอักษรย่อของปริญญาทั้งภาษาไทยและภาษาอังกฤษให้สอดคล้องกัน</w:t>
            </w:r>
          </w:p>
        </w:tc>
      </w:tr>
      <w:tr w:rsidR="007828FA" w:rsidRPr="00A535B4" w14:paraId="1F9A711D" w14:textId="77777777" w:rsidTr="0011075F">
        <w:trPr>
          <w:trHeight w:val="1266"/>
        </w:trPr>
        <w:tc>
          <w:tcPr>
            <w:tcW w:w="3236" w:type="dxa"/>
          </w:tcPr>
          <w:p w14:paraId="1F9A711A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สาขา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หรือแขนงวิชาที่เปิดสอน</w:t>
            </w:r>
          </w:p>
        </w:tc>
        <w:tc>
          <w:tcPr>
            <w:tcW w:w="900" w:type="dxa"/>
          </w:tcPr>
          <w:p w14:paraId="1F9A711B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1C" w14:textId="73E991BD" w:rsidR="007828FA" w:rsidRPr="00CA3EA6" w:rsidRDefault="001209DA" w:rsidP="0011075F">
            <w:pPr>
              <w:pStyle w:val="TableParagraph"/>
              <w:spacing w:after="240" w:line="310" w:lineRule="atLeast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C248D5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ชื่อสาขาวิชาหลักที่ขอการรับรองและแขนงวิชาที่เปิดสอน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ใ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นกรณีที่หลักสูตร</w:t>
            </w:r>
            <w:r w:rsidR="00367E9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จะขอการรับรองปริญญ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าใ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นสาขาวิศวกรรมควบคุมด้วยให้ระบุความประสงค์</w:t>
            </w:r>
            <w:r w:rsidR="00367E9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และแนบ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เอกสารแบบรายการการเปรียบเทียบรายวิชาในหลักสูตรกับองค์ความรู้</w:t>
            </w:r>
            <w:r w:rsidR="00367E92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367E9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พื้นฐานทางวิศวกรรมและองค์ความรู้เฉพาะทางวิศวกรรม ในสาขาวิศวกรรมควบคุมมาด้วย</w:t>
            </w:r>
          </w:p>
        </w:tc>
      </w:tr>
      <w:tr w:rsidR="007828FA" w:rsidRPr="00A535B4" w14:paraId="1F9A7121" w14:textId="77777777" w:rsidTr="0011075F">
        <w:trPr>
          <w:trHeight w:val="1084"/>
        </w:trPr>
        <w:tc>
          <w:tcPr>
            <w:tcW w:w="3236" w:type="dxa"/>
          </w:tcPr>
          <w:p w14:paraId="1F9A711E" w14:textId="77777777" w:rsidR="007828FA" w:rsidRPr="00CA3EA6" w:rsidRDefault="001209DA">
            <w:pPr>
              <w:pStyle w:val="TableParagraph"/>
              <w:spacing w:before="1"/>
              <w:ind w:left="359" w:right="11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4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ชื่อผู้รับผิดชอบและสถานที่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ติดต่อ</w:t>
            </w:r>
          </w:p>
        </w:tc>
        <w:tc>
          <w:tcPr>
            <w:tcW w:w="900" w:type="dxa"/>
          </w:tcPr>
          <w:p w14:paraId="1F9A711F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0" w14:textId="77777777" w:rsidR="007828FA" w:rsidRPr="00CA3EA6" w:rsidRDefault="001209DA" w:rsidP="00C248D5">
            <w:pPr>
              <w:pStyle w:val="TableParagraph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ตารางชื่อผู้รับผิดชอบ ผู้ประสานงาน และสถานที่ติดต่อสำนักงาน เบอร์โทรศัพท์</w:t>
            </w:r>
            <w:r w:rsidRPr="00CA3EA6">
              <w:rPr>
                <w:rFonts w:ascii="Angsana New" w:hAnsi="Angsana New" w:cs="Angsana New"/>
                <w:spacing w:val="8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เบอร์โทรสาร</w:t>
            </w:r>
            <w:r w:rsidRPr="00CA3EA6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และที่อยู่ทางไปรษณีย์อิเล็กทรอนิกส์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e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mail</w:t>
            </w:r>
            <w:r w:rsidRPr="00CA3EA6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</w:rPr>
              <w:t>address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7828FA" w:rsidRPr="00A535B4" w14:paraId="1F9A7126" w14:textId="77777777" w:rsidTr="0011075F">
        <w:trPr>
          <w:trHeight w:val="1898"/>
        </w:trPr>
        <w:tc>
          <w:tcPr>
            <w:tcW w:w="3236" w:type="dxa"/>
          </w:tcPr>
          <w:p w14:paraId="1F9A7122" w14:textId="77777777" w:rsidR="007828FA" w:rsidRPr="00CA3EA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ประวัติการเปิดสอนหลักสูตร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900" w:type="dxa"/>
          </w:tcPr>
          <w:p w14:paraId="1F9A7123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4" w14:textId="530686F0" w:rsidR="007828FA" w:rsidRPr="00CA3EA6" w:rsidRDefault="001209DA" w:rsidP="00C248D5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ตารางสรุปการปรับปรุงหลักสูตร</w:t>
            </w:r>
            <w:r w:rsidR="0054452C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>โ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ดยระบุ ปีการศึกษาที่ปรับปรุง วันที่หลักสูตรได้รับ อนุมัติจากสภาสถบันการศึกษา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และรายการปรับปรุงแก้ไขที่ผ่านมา</w:t>
            </w:r>
          </w:p>
          <w:p w14:paraId="1F9A7125" w14:textId="21FE90AF" w:rsidR="007828FA" w:rsidRPr="00CA3EA6" w:rsidRDefault="001209DA" w:rsidP="00C248D5">
            <w:pPr>
              <w:pStyle w:val="TableParagraph"/>
              <w:spacing w:before="1"/>
              <w:ind w:left="271" w:right="94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ในกรณีที่ได้รับการรับรองมาตรฐานคุณภาพการศึกษาวิศวกรรมศาสตร์ โดยองค์กร </w:t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วิชาชีพหรือองค์กรอื่นใดให้ระบุองค์กรที่ให้แสดงตารางการรับรอง และวันเดือนปีที่</w:t>
            </w:r>
            <w:r w:rsidR="009A1E77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ได้รับ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การรับรองด้วย</w:t>
            </w:r>
          </w:p>
        </w:tc>
      </w:tr>
      <w:tr w:rsidR="007828FA" w:rsidRPr="00A535B4" w14:paraId="1F9A712A" w14:textId="77777777" w:rsidTr="0011075F">
        <w:trPr>
          <w:trHeight w:val="1809"/>
        </w:trPr>
        <w:tc>
          <w:tcPr>
            <w:tcW w:w="3236" w:type="dxa"/>
          </w:tcPr>
          <w:p w14:paraId="1F9A7127" w14:textId="77777777" w:rsidR="007828FA" w:rsidRPr="00CA3EA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ความร่วมมือกับหน่วยงาน/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อุตสาหกรรม/หรือ สถาบันการศึกษาอื่น</w:t>
            </w:r>
          </w:p>
        </w:tc>
        <w:tc>
          <w:tcPr>
            <w:tcW w:w="900" w:type="dxa"/>
          </w:tcPr>
          <w:p w14:paraId="1F9A7128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9" w14:textId="6F1E44B3" w:rsidR="007828FA" w:rsidRPr="00CA3EA6" w:rsidRDefault="001209DA" w:rsidP="00C248D5">
            <w:pPr>
              <w:pStyle w:val="TableParagraph"/>
              <w:ind w:left="271" w:right="100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  <w:cs/>
                <w:lang w:bidi="th-TH"/>
              </w:rPr>
              <w:t xml:space="preserve">ระบุว่าเป็นหลักสูตรที่สภาบันการศึกษาสอนโดยตรง </w:t>
            </w:r>
            <w:r w:rsidRPr="00CA3EA6">
              <w:rPr>
                <w:rFonts w:ascii="Angsana New" w:hAnsi="Angsana New" w:cs="Angsana New"/>
                <w:spacing w:val="9"/>
                <w:sz w:val="28"/>
                <w:szCs w:val="28"/>
                <w:cs/>
                <w:lang w:bidi="th-TH"/>
              </w:rPr>
              <w:t xml:space="preserve">หรือ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ในกรณีที่มีการจัด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การศึกษาร่วมกับหน่วยงาน/อุตสาหกรรม/หรือสถาบันการศึกษาอื่นให้หลักสูตร แสดงตารางรายชื่อหน่วยงานที่ให้ความร่วมมือหรือมีส่วนในการจัดการศึกษาร่วมกับ หลักสูตร</w:t>
            </w:r>
          </w:p>
        </w:tc>
      </w:tr>
      <w:tr w:rsidR="007828FA" w:rsidRPr="00A535B4" w14:paraId="1F9A712E" w14:textId="77777777" w:rsidTr="0011075F">
        <w:trPr>
          <w:trHeight w:val="722"/>
        </w:trPr>
        <w:tc>
          <w:tcPr>
            <w:tcW w:w="3236" w:type="dxa"/>
          </w:tcPr>
          <w:p w14:paraId="1F9A712B" w14:textId="77777777" w:rsidR="007828FA" w:rsidRPr="00CA3EA6" w:rsidRDefault="001209DA">
            <w:pPr>
              <w:pStyle w:val="TableParagraph"/>
              <w:spacing w:line="361" w:lineRule="exact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สถานที่จัดการเรียนการสอน</w:t>
            </w:r>
          </w:p>
        </w:tc>
        <w:tc>
          <w:tcPr>
            <w:tcW w:w="900" w:type="dxa"/>
          </w:tcPr>
          <w:p w14:paraId="1F9A712C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2D" w14:textId="77777777" w:rsidR="007828FA" w:rsidRPr="00CA3EA6" w:rsidRDefault="001209DA" w:rsidP="0008508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ระบุวิทยาเขต คณะ หรือสำนักวิชาที่จัดการเรียนการสอนระบุสถานที่จัดการเรียน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การสอน</w:t>
            </w:r>
          </w:p>
        </w:tc>
      </w:tr>
      <w:tr w:rsidR="007828FA" w:rsidRPr="00A535B4" w14:paraId="1F9A7132" w14:textId="77777777" w:rsidTr="0011075F">
        <w:trPr>
          <w:trHeight w:val="724"/>
        </w:trPr>
        <w:tc>
          <w:tcPr>
            <w:tcW w:w="3236" w:type="dxa"/>
          </w:tcPr>
          <w:p w14:paraId="1F9A712F" w14:textId="77777777" w:rsidR="007828FA" w:rsidRPr="00CA3EA6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8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การประชาสัมพันธ์หลักสูตร</w:t>
            </w:r>
          </w:p>
        </w:tc>
        <w:tc>
          <w:tcPr>
            <w:tcW w:w="900" w:type="dxa"/>
          </w:tcPr>
          <w:p w14:paraId="1F9A7130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31" w14:textId="77777777" w:rsidR="007828FA" w:rsidRPr="00CA3EA6" w:rsidRDefault="001209DA" w:rsidP="00085087">
            <w:pPr>
              <w:pStyle w:val="TableParagraph"/>
              <w:spacing w:after="240"/>
              <w:ind w:left="271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CA3EA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10"/>
                <w:sz w:val="28"/>
                <w:szCs w:val="28"/>
                <w:cs/>
                <w:lang w:bidi="th-TH"/>
              </w:rPr>
              <w:t xml:space="preserve">ตารางแสดงช่องทางประชาสัมพันธ์ </w:t>
            </w:r>
            <w:r w:rsidRPr="00CA3EA6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 xml:space="preserve">ชื่อเว็บไซต์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และกลุ่มเป้าหมายของการ</w:t>
            </w:r>
            <w:r w:rsidRPr="00CA3EA6">
              <w:rPr>
                <w:rFonts w:ascii="Angsana New" w:hAnsi="Angsana New" w:cs="Angsana New"/>
                <w:spacing w:val="80"/>
                <w:w w:val="150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ประชาสัมพันธ์หลักสูตร</w:t>
            </w:r>
          </w:p>
        </w:tc>
      </w:tr>
      <w:tr w:rsidR="007828FA" w:rsidRPr="00A535B4" w14:paraId="1F9A7136" w14:textId="77777777" w:rsidTr="0011075F">
        <w:trPr>
          <w:trHeight w:val="2169"/>
        </w:trPr>
        <w:tc>
          <w:tcPr>
            <w:tcW w:w="3236" w:type="dxa"/>
          </w:tcPr>
          <w:p w14:paraId="1F9A7133" w14:textId="6F823D07" w:rsidR="007828FA" w:rsidRPr="00CA3EA6" w:rsidRDefault="001209DA">
            <w:pPr>
              <w:pStyle w:val="TableParagraph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</w:rPr>
              <w:t>9</w:t>
            </w:r>
            <w:r w:rsidRPr="00CA3EA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CA3EA6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="00085087">
              <w:rPr>
                <w:rFonts w:ascii="Angsana New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สรุปผลและข้อเสนอให้ปรับปรุง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จากผลการรับรองมาตรฐาน คุณภาพการศึกษา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วิศวกรรมศาสตร์ครั้งล่าสุด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CA3EA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CA3EA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รายการดำเนินงานที่ทำไปแล้ว</w:t>
            </w:r>
          </w:p>
        </w:tc>
        <w:tc>
          <w:tcPr>
            <w:tcW w:w="900" w:type="dxa"/>
          </w:tcPr>
          <w:p w14:paraId="1F9A7134" w14:textId="77777777" w:rsidR="007828FA" w:rsidRPr="00CA3EA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698" w:type="dxa"/>
          </w:tcPr>
          <w:p w14:paraId="1F9A7135" w14:textId="4D4FB592" w:rsidR="007828FA" w:rsidRPr="00CA3EA6" w:rsidRDefault="001209DA" w:rsidP="00C248D5">
            <w:pPr>
              <w:pStyle w:val="TableParagraph"/>
              <w:ind w:left="271" w:right="106" w:hanging="164"/>
              <w:rPr>
                <w:rFonts w:ascii="Angsana New" w:hAnsi="Angsana New" w:cs="Angsana New"/>
                <w:sz w:val="28"/>
                <w:szCs w:val="28"/>
              </w:rPr>
            </w:pP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ในกรณีที่หลักสูตรได้รับการรับรองมาตรฐานคุณภาพการศึกษาวิศวกรรมศาสตร์ 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มาแล้วให้หลักสูตรแสดงตารางสรุปผลการรับรองมาตรฐานคุณภาพการศึกษา </w:t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วิศวกรรมศาสตร์ และข้อเสนอให้ปรับปรุงแก้ไข ประกอบด้วยข้อด้อย ข้อวิตกกังวล ข้อสังเกต และข้อเสนอแนะให้ปรับปรุงแก้ไข ครั้งล่าสุด พร้อมอธิบายรายการ</w:t>
            </w:r>
            <w:r w:rsid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CA3EA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Pr="00CA3EA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ดำเนินงานที่สถาบันการศึกษาได้ปรับปรุงแก้ไขและวันที่เร่ิมดำเนินการ</w:t>
            </w:r>
          </w:p>
        </w:tc>
      </w:tr>
    </w:tbl>
    <w:p w14:paraId="1F9A7137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headerReference w:type="default" r:id="rId8"/>
          <w:pgSz w:w="12240" w:h="15840"/>
          <w:pgMar w:top="940" w:right="720" w:bottom="280" w:left="360" w:header="726" w:footer="0" w:gutter="0"/>
          <w:cols w:space="720"/>
        </w:sectPr>
      </w:pPr>
    </w:p>
    <w:p w14:paraId="1F9A7138" w14:textId="77777777" w:rsidR="007828FA" w:rsidRPr="00A535B4" w:rsidRDefault="001209DA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1F9A7254" wp14:editId="1F9A725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2F34" id="Graphic 6" o:spid="_x0000_s1026" style="position:absolute;margin-left:34.55pt;margin-top:48.25pt;width:543pt;height: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="007828FA" w:rsidRPr="00E72DDC" w14:paraId="1F9A713F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14:paraId="1F9A713E" w14:textId="77777777" w:rsidR="007828FA" w:rsidRPr="00E72DDC" w:rsidRDefault="001209DA">
            <w:pPr>
              <w:pStyle w:val="TableParagraph"/>
              <w:spacing w:before="121"/>
              <w:ind w:right="195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E72DDC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</w:t>
            </w:r>
          </w:p>
        </w:tc>
      </w:tr>
      <w:tr w:rsidR="007828FA" w:rsidRPr="00E72DDC" w14:paraId="1F9A7144" w14:textId="77777777" w:rsidTr="00E72DDC">
        <w:trPr>
          <w:trHeight w:val="652"/>
        </w:trPr>
        <w:tc>
          <w:tcPr>
            <w:tcW w:w="3241" w:type="dxa"/>
          </w:tcPr>
          <w:p w14:paraId="1F9A7140" w14:textId="77777777" w:rsidR="007828FA" w:rsidRPr="00E72DDC" w:rsidRDefault="001209DA">
            <w:pPr>
              <w:pStyle w:val="TableParagraph"/>
              <w:spacing w:before="121"/>
              <w:ind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5" w:type="dxa"/>
          </w:tcPr>
          <w:p w14:paraId="1F9A7142" w14:textId="03A96E8E" w:rsidR="007828FA" w:rsidRPr="00E72DDC" w:rsidRDefault="001209DA" w:rsidP="00E72DDC">
            <w:pPr>
              <w:pStyle w:val="TableParagraph"/>
              <w:spacing w:before="121"/>
              <w:ind w:left="11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8" w:type="dxa"/>
          </w:tcPr>
          <w:p w14:paraId="1F9A7143" w14:textId="4D1107CD" w:rsidR="00E72DDC" w:rsidRPr="00E72DDC" w:rsidRDefault="001209DA" w:rsidP="00E72DDC">
            <w:pPr>
              <w:pStyle w:val="TableParagraph"/>
              <w:spacing w:before="121"/>
              <w:ind w:left="426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E72DDC" w14:paraId="1F9A714B" w14:textId="77777777">
        <w:trPr>
          <w:trHeight w:val="3405"/>
        </w:trPr>
        <w:tc>
          <w:tcPr>
            <w:tcW w:w="3241" w:type="dxa"/>
          </w:tcPr>
          <w:p w14:paraId="1F9A7145" w14:textId="08720A3F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หลักเกณฑ์การคัดเลือกและรับ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นิสิตนักศึกษาเข้าศึกษาใน หลักสูตร</w:t>
            </w:r>
          </w:p>
        </w:tc>
        <w:tc>
          <w:tcPr>
            <w:tcW w:w="905" w:type="dxa"/>
          </w:tcPr>
          <w:p w14:paraId="1F9A7146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47" w14:textId="77777777" w:rsidR="007828FA" w:rsidRPr="00E72DDC" w:rsidRDefault="001209DA">
            <w:pPr>
              <w:pStyle w:val="TableParagraph"/>
              <w:spacing w:before="120"/>
              <w:ind w:left="203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2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หลักเกณฑ์และกระบวนงาน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คัดเลือกนิสิตนักศึกษาเข้ามาศึกษาในหลักสูตร</w:t>
            </w:r>
          </w:p>
          <w:p w14:paraId="1F9A7148" w14:textId="77777777" w:rsidR="007828FA" w:rsidRPr="00E72DDC" w:rsidRDefault="001209DA">
            <w:pPr>
              <w:pStyle w:val="TableParagraph"/>
              <w:spacing w:before="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12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ตารางแสดงจำนวนนักศึกษารับเข้าและแผนการรับเข้าด้วยวิธีการคัดเลือกต่าง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 อย่างน้อย สี่ปีการศึกษา</w:t>
            </w:r>
          </w:p>
          <w:p w14:paraId="1F9A7149" w14:textId="6489A184" w:rsidR="007828FA" w:rsidRPr="00E72DDC" w:rsidRDefault="001209DA">
            <w:pPr>
              <w:pStyle w:val="TableParagraph"/>
              <w:spacing w:before="1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ข้อความอธิบายประกอบแผนภูมิและตารางเพื่อแสดงวิธีการวิเคราะห์ผล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ความสำเร็จการเรียนรู้ของนิสิตนักศึกษาที่มาจากการคัดเลือกในแต่ละ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F32E6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แผนการรับเข้า</w:t>
            </w:r>
          </w:p>
          <w:p w14:paraId="1F9A714A" w14:textId="73B14CA6" w:rsidR="007828FA" w:rsidRPr="00E72DDC" w:rsidRDefault="001209DA">
            <w:pPr>
              <w:pStyle w:val="TableParagraph"/>
              <w:ind w:left="359" w:right="140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ข้อความอธิบายและตารางการปรับปรุงหลักเกณฑ์การรับเข้าในกรณีที่ระบบ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>คั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ดเลือกรับเข้าไม่เอื้ออำนวยให้รับนิสิตนักศึกษาที่มีความสามารถตามที่</w:t>
            </w:r>
            <w:r w:rsidR="00F32E6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การศึกษาต้องการได้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ตรวจดูว่าได้มีการอธิบายระบบที่หลักสูตร</w:t>
            </w:r>
            <w:r w:rsidR="00AD15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การศึกษาใช้ในการ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ปรับฐานนิสิตนักศึกษาก่อนเข้าเรียนในชั้นเรียนปกติ</w:t>
            </w:r>
          </w:p>
        </w:tc>
      </w:tr>
      <w:tr w:rsidR="007828FA" w:rsidRPr="00E72DDC" w14:paraId="1F9A7150" w14:textId="77777777">
        <w:trPr>
          <w:trHeight w:val="2258"/>
        </w:trPr>
        <w:tc>
          <w:tcPr>
            <w:tcW w:w="3241" w:type="dxa"/>
          </w:tcPr>
          <w:p w14:paraId="1F9A714C" w14:textId="08861A4C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2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="00541FE5">
              <w:rPr>
                <w:rFonts w:ascii="Angsana New" w:eastAsia="TH SarabunIT๙" w:hAnsi="Angsana New" w:cs="Angsana New"/>
                <w:b/>
                <w:bCs/>
                <w:spacing w:val="-13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การประเมินผลการเรียนรู้ของ </w:t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นิสิตนักศึกษา และผู้สำเร็จ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</w:t>
            </w:r>
          </w:p>
        </w:tc>
        <w:tc>
          <w:tcPr>
            <w:tcW w:w="905" w:type="dxa"/>
          </w:tcPr>
          <w:p w14:paraId="1F9A714D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4E" w14:textId="77777777" w:rsidR="007828FA" w:rsidRPr="00E72DDC" w:rsidRDefault="001209DA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2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วิธีการประเมินผลการเรียนรู้ของนิสิตนักศึกษาและการประเมินผู้สำเร็จการศึกษา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และระบุจำนวนผู้สำเร็จการศึกษาในแต่ละปีการศึกษาอย่างน้อยสองปีการศึกษา</w:t>
            </w:r>
          </w:p>
          <w:p w14:paraId="1F9A714F" w14:textId="0138E4A5" w:rsidR="007828FA" w:rsidRPr="00E72DDC" w:rsidRDefault="001209DA">
            <w:pPr>
              <w:pStyle w:val="TableParagraph"/>
              <w:spacing w:before="121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ผลการประเมินและการติดตามผลการเรียนรู้ของนิสิตนักศึกษาและระบบ</w:t>
            </w:r>
            <w:r w:rsidR="00F72CCB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การตรวจสอบการเรียนการสอนในรายวิชาที่มีเงื่อนไข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560F92">
              <w:rPr>
                <w:rFonts w:ascii="Angsana New" w:hAnsi="Angsana New" w:cs="Angsana New" w:hint="cs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E72DDC">
              <w:rPr>
                <w:rFonts w:ascii="Angsana New" w:hAnsi="Angsana New" w:cs="Angsana New"/>
                <w:sz w:val="28"/>
                <w:szCs w:val="28"/>
              </w:rPr>
              <w:t>prerequisite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F72CCB">
              <w:rPr>
                <w:rFonts w:ascii="Angsana New" w:hAnsi="Angsana New" w:cs="Angsana New" w:hint="cs"/>
                <w:spacing w:val="3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และให้แสดง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เอกสารตัวอย่างและรายงานที่เกี่ยวข้อง</w:t>
            </w:r>
          </w:p>
        </w:tc>
      </w:tr>
      <w:tr w:rsidR="007828FA" w:rsidRPr="00E72DDC" w14:paraId="1F9A7154" w14:textId="77777777" w:rsidTr="00FF6903">
        <w:trPr>
          <w:trHeight w:val="1378"/>
        </w:trPr>
        <w:tc>
          <w:tcPr>
            <w:tcW w:w="3241" w:type="dxa"/>
          </w:tcPr>
          <w:p w14:paraId="1F9A7151" w14:textId="1BAB912F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E72DD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541FE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หลักเกณฑ์การเทียบ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ย้ายโอน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หน่วยกิตการศึกษาจาก สถาบันการศึกษาอื่น</w:t>
            </w:r>
          </w:p>
        </w:tc>
        <w:tc>
          <w:tcPr>
            <w:tcW w:w="905" w:type="dxa"/>
          </w:tcPr>
          <w:p w14:paraId="1F9A7152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53" w14:textId="3BC0DB28" w:rsidR="00FF6903" w:rsidRPr="00FF6903" w:rsidRDefault="001209DA" w:rsidP="00FF6903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pacing w:val="-2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เกณฑ์การรับเข้าและการเทียบ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ย้ายโอนหน่วยกิตจากสถาบันการศึกษาอื่น</w:t>
            </w:r>
            <w:r w:rsidRPr="00E72DDC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F32E6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กรณีตัวอย่าง</w:t>
            </w:r>
          </w:p>
        </w:tc>
      </w:tr>
      <w:tr w:rsidR="007828FA" w:rsidRPr="00E72DDC" w14:paraId="1F9A7159" w14:textId="77777777">
        <w:trPr>
          <w:trHeight w:val="2892"/>
        </w:trPr>
        <w:tc>
          <w:tcPr>
            <w:tcW w:w="3241" w:type="dxa"/>
          </w:tcPr>
          <w:p w14:paraId="1F9A7155" w14:textId="65A69FF6" w:rsidR="007828FA" w:rsidRPr="00E72DDC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E72DD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41FE5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การให้คำแนะนำและปรึกษาใน </w:t>
            </w:r>
            <w:r w:rsidRPr="00E72DD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การศึกษาและกิจกรรมที่ เกี่ยวข้องกับวิชาชีพ</w:t>
            </w:r>
          </w:p>
        </w:tc>
        <w:tc>
          <w:tcPr>
            <w:tcW w:w="905" w:type="dxa"/>
          </w:tcPr>
          <w:p w14:paraId="1F9A7156" w14:textId="77777777" w:rsidR="007828FA" w:rsidRPr="00E72DD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57" w14:textId="3C6ED00B" w:rsidR="007828FA" w:rsidRPr="00E72DDC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41FE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ข้อความอธิบายแผนภูมิ และกระบวนงาน และระบุผู้ที่รับผิดชอบ ที่เกี่ยวข้องกับ การให้คำแนะนำและปรึกษาแก่</w:t>
            </w:r>
            <w:r w:rsidRPr="00E72DDC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นิสิตนักศึกษา</w:t>
            </w:r>
            <w:r w:rsidRPr="00E72DDC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ในด้านการเรียนการสอนกิจกรรม เสริมหลักสูตร</w:t>
            </w:r>
            <w:r w:rsidRPr="00E72DDC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และการประกอบวิชาชีพอย่างเพียงพอ</w:t>
            </w:r>
            <w:r w:rsidRPr="00E72DDC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และระบบแจ้งเตือนในกรณี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ที่นิสิตนักศึกษาที่มีปัญหาเรื่องการเรียน</w:t>
            </w:r>
          </w:p>
          <w:p w14:paraId="1F9A7158" w14:textId="77777777" w:rsidR="007828FA" w:rsidRPr="00E72DDC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E72DDC">
              <w:rPr>
                <w:rFonts w:ascii="Angsana New" w:hAnsi="Angsana New" w:cs="Angsana New"/>
                <w:spacing w:val="37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ตารางจำนวนอาจารย์ที่ปรึกษา</w:t>
            </w:r>
            <w:r w:rsidRPr="00E72DDC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E72DD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ความถี่ของการที่นิสิตนักศึกษาได้รับคำปรึกษาจาก ผู้ที่รับผิดชอบ และสัดส่วนจำนวนนิสิตนักศึกษาต่ออาจารย์ที่ปรึกษา ตารางแสดง ปริมาณงาน กิจกรรม และความมีส่วนร่วมของนิสิตนักศึกษาในกิจกรรม และ </w:t>
            </w:r>
            <w:r w:rsidRPr="00E72DDC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ตัวอย่างเอกสารที่เกี่ยวข้อง</w:t>
            </w:r>
          </w:p>
        </w:tc>
      </w:tr>
    </w:tbl>
    <w:p w14:paraId="1F9A715A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5B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2608" behindDoc="0" locked="0" layoutInCell="1" allowOverlap="1" wp14:anchorId="1F9A7256" wp14:editId="1F9A725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FA6D" id="Graphic 7" o:spid="_x0000_s1026" style="position:absolute;margin-left:34.55pt;margin-top:48.25pt;width:543pt;height: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D7Y0hJNgIAAOEEAAAOAAAAAAAAAAAAAAAA&#10;AC4CAABkcnMvZTJvRG9jLnhtbFBLAQItABQABgAIAAAAIQAH69E23AAAAAkBAAAPAAAAAAAAAAAA&#10;AAAAAJAEAABkcnMvZG93bnJldi54bWxQSwUGAAAAAAQABADzAAAAmQUAAAAA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5"/>
        <w:gridCol w:w="6388"/>
      </w:tblGrid>
      <w:tr w:rsidR="007828FA" w:rsidRPr="009D3F76" w14:paraId="1F9A715D" w14:textId="77777777">
        <w:trPr>
          <w:trHeight w:val="602"/>
        </w:trPr>
        <w:tc>
          <w:tcPr>
            <w:tcW w:w="10534" w:type="dxa"/>
            <w:gridSpan w:val="3"/>
            <w:shd w:val="clear" w:color="auto" w:fill="B4C5E7"/>
          </w:tcPr>
          <w:p w14:paraId="1F9A715C" w14:textId="77777777" w:rsidR="007828FA" w:rsidRPr="009D3F76" w:rsidRDefault="001209DA">
            <w:pPr>
              <w:pStyle w:val="TableParagraph"/>
              <w:spacing w:before="121"/>
              <w:ind w:right="195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D3F76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นิสิตนักศึกษา</w:t>
            </w:r>
          </w:p>
        </w:tc>
      </w:tr>
      <w:tr w:rsidR="007828FA" w:rsidRPr="009D3F76" w14:paraId="1F9A7162" w14:textId="77777777" w:rsidTr="009D3F76">
        <w:trPr>
          <w:trHeight w:val="624"/>
        </w:trPr>
        <w:tc>
          <w:tcPr>
            <w:tcW w:w="3241" w:type="dxa"/>
          </w:tcPr>
          <w:p w14:paraId="1F9A715E" w14:textId="77777777" w:rsidR="007828FA" w:rsidRPr="009D3F76" w:rsidRDefault="001209DA">
            <w:pPr>
              <w:pStyle w:val="TableParagraph"/>
              <w:spacing w:before="121"/>
              <w:ind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5" w:type="dxa"/>
          </w:tcPr>
          <w:p w14:paraId="1F9A7160" w14:textId="4E992D63" w:rsidR="007828FA" w:rsidRPr="009D3F76" w:rsidRDefault="001209DA" w:rsidP="00FF6903">
            <w:pPr>
              <w:pStyle w:val="TableParagraph"/>
              <w:spacing w:before="121"/>
              <w:ind w:left="11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rtl/>
                <w:cs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8" w:type="dxa"/>
          </w:tcPr>
          <w:p w14:paraId="1F9A7161" w14:textId="77777777" w:rsidR="007828FA" w:rsidRPr="009D3F76" w:rsidRDefault="001209DA">
            <w:pPr>
              <w:pStyle w:val="TableParagraph"/>
              <w:spacing w:before="121"/>
              <w:ind w:left="42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9D3F76" w14:paraId="1F9A7166" w14:textId="77777777">
        <w:trPr>
          <w:trHeight w:val="1506"/>
        </w:trPr>
        <w:tc>
          <w:tcPr>
            <w:tcW w:w="3241" w:type="dxa"/>
          </w:tcPr>
          <w:p w14:paraId="1F9A7163" w14:textId="1F198216" w:rsidR="007828FA" w:rsidRPr="009D3F76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การเทียบโอนหน่วยกิตใน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หลักสูตรการศึกษาร่วมสถาบัน ภายใต้ความร่วมมือระหว่าง สถาบันการศึกษาและองค์กรอื่น</w:t>
            </w:r>
          </w:p>
        </w:tc>
        <w:tc>
          <w:tcPr>
            <w:tcW w:w="905" w:type="dxa"/>
          </w:tcPr>
          <w:p w14:paraId="1F9A7164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5" w14:textId="77777777" w:rsidR="007828FA" w:rsidRPr="009D3F76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หลักเกณฑ์กระบวนการคิดภาระหน่วยกิต หรือเทียบโอนหน่วยกิต จากการศึกษา ในสถาบันการศึกษาอื่น ซึ่งรวมทั้งการฝึกงานในองค์กรหรือสถาบันการศึกษาอื่น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การแลกเปลี่ยนนิสิตนักศึกษากับสถาบันการศึกษาในประเทศและต่างประเทศตาม ข้อตกลงความร่วมมือของสถาบันการศึกษาและแสดงกรณีตัวอย่าง</w:t>
            </w:r>
          </w:p>
        </w:tc>
      </w:tr>
      <w:tr w:rsidR="007828FA" w:rsidRPr="009D3F76" w14:paraId="1F9A716A" w14:textId="77777777">
        <w:trPr>
          <w:trHeight w:val="1190"/>
        </w:trPr>
        <w:tc>
          <w:tcPr>
            <w:tcW w:w="3241" w:type="dxa"/>
          </w:tcPr>
          <w:p w14:paraId="1F9A7167" w14:textId="4FF2C617" w:rsidR="007828FA" w:rsidRPr="009D3F76" w:rsidRDefault="001209DA" w:rsidP="009D3F76">
            <w:pPr>
              <w:pStyle w:val="TableParagraph"/>
              <w:spacing w:before="1"/>
              <w:ind w:left="347" w:hanging="283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เกณฑ์อนุมัติจบการศึกษา</w:t>
            </w:r>
          </w:p>
        </w:tc>
        <w:tc>
          <w:tcPr>
            <w:tcW w:w="905" w:type="dxa"/>
          </w:tcPr>
          <w:p w14:paraId="1F9A7168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9" w14:textId="116CD85E" w:rsidR="007828FA" w:rsidRPr="009D3F76" w:rsidRDefault="001209DA">
            <w:pPr>
              <w:pStyle w:val="TableParagraph"/>
              <w:spacing w:before="120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สรุปเกณฑ์อนุมัติจบการศึกษา</w:t>
            </w:r>
            <w:r w:rsidR="009D3F76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กระบวนการตรวจสอบรายการเอกสารที่นิสิต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นักศึกษาต้องแสดงเพื่อขออนุมัติจบการศึกษาปริญญาวิศวกรรมศาสตรบัณฑิตจาก หลักสูตรการศึกษา</w:t>
            </w:r>
          </w:p>
        </w:tc>
      </w:tr>
      <w:tr w:rsidR="007828FA" w:rsidRPr="009D3F76" w14:paraId="1F9A716E" w14:textId="77777777">
        <w:trPr>
          <w:trHeight w:val="1701"/>
        </w:trPr>
        <w:tc>
          <w:tcPr>
            <w:tcW w:w="3241" w:type="dxa"/>
          </w:tcPr>
          <w:p w14:paraId="1F9A716B" w14:textId="1163217C" w:rsidR="007828FA" w:rsidRPr="009D3F76" w:rsidRDefault="001209DA" w:rsidP="009D3F76">
            <w:pPr>
              <w:pStyle w:val="TableParagraph"/>
              <w:ind w:left="359" w:hanging="295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</w:rPr>
              <w:t>7</w:t>
            </w:r>
            <w:r w:rsidRP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9D3F76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D3F76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ใบระเบียนผลการศึกษาหรือ </w:t>
            </w:r>
            <w:r w:rsidRPr="009D3F76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แบบรายงานผลการศึกษาของ ผู้สำเร็จการศึกษา</w:t>
            </w:r>
          </w:p>
        </w:tc>
        <w:tc>
          <w:tcPr>
            <w:tcW w:w="905" w:type="dxa"/>
          </w:tcPr>
          <w:p w14:paraId="1F9A716C" w14:textId="77777777" w:rsidR="007828FA" w:rsidRPr="009D3F76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88" w:type="dxa"/>
          </w:tcPr>
          <w:p w14:paraId="1F9A716D" w14:textId="23084048" w:rsidR="007828FA" w:rsidRPr="009D3F76" w:rsidRDefault="001209DA">
            <w:pPr>
              <w:pStyle w:val="TableParagraph"/>
              <w:ind w:left="359" w:hanging="156"/>
              <w:rPr>
                <w:rFonts w:ascii="Angsana New" w:hAnsi="Angsana New" w:cs="Angsana New"/>
                <w:sz w:val="28"/>
                <w:szCs w:val="28"/>
              </w:rPr>
            </w:pP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D3F76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แสดงตัวอย่างใบระเบียนผลการศึกษาหรือแบบรายงานผลการศึกษา</w:t>
            </w:r>
            <w:r w:rsidR="009D3F76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D3F76">
              <w:rPr>
                <w:rFonts w:ascii="Angsana New" w:hAnsi="Angsana New" w:cs="Angsana New"/>
                <w:sz w:val="28"/>
                <w:szCs w:val="28"/>
              </w:rPr>
              <w:t xml:space="preserve">Academic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</w:rPr>
              <w:t>Transcript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) ของผู้สำเร็จการศึกษาโดยไม่ระบุชื่อผู้สำเร็จการศึกษา</w:t>
            </w:r>
            <w:r w:rsidRPr="009D3F76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จากหลักสูตรทุก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สาขา</w:t>
            </w:r>
            <w:r w:rsidRPr="009D3F76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และแขนงวิชาที่เปิดสอนในปีการศึกษาที่ผ่านมา</w:t>
            </w:r>
            <w:r w:rsidRPr="009D3F76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9D3F76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พร้อมคำอธิบายความหมาย วิธีการพิจารณาแขนงวิชาของหลักสูตร จากการอ่านใบระเบียนผลการศึกษา</w:t>
            </w:r>
          </w:p>
        </w:tc>
      </w:tr>
    </w:tbl>
    <w:p w14:paraId="1F9A716F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70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1F9A7258" wp14:editId="1F9A7259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C1A22" id="Graphic 8" o:spid="_x0000_s1026" style="position:absolute;margin-left:34.55pt;margin-top:48.25pt;width:543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CKs+IJNgIAAOEEAAAOAAAAAAAAAAAAAAAA&#10;AC4CAABkcnMvZTJvRG9jLnhtbFBLAQItABQABgAIAAAAIQAH69E23AAAAAkBAAAPAAAAAAAAAAAA&#10;AAAAAJAEAABkcnMvZG93bnJldi54bWxQSwUGAAAAAAQABADzAAAAmQUAAAAA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895"/>
        <w:gridCol w:w="6397"/>
      </w:tblGrid>
      <w:tr w:rsidR="007828FA" w:rsidRPr="00AD4597" w14:paraId="1F9A7172" w14:textId="77777777">
        <w:trPr>
          <w:trHeight w:val="602"/>
        </w:trPr>
        <w:tc>
          <w:tcPr>
            <w:tcW w:w="10540" w:type="dxa"/>
            <w:gridSpan w:val="3"/>
            <w:shd w:val="clear" w:color="auto" w:fill="B4C5E7"/>
          </w:tcPr>
          <w:p w14:paraId="1F9A7171" w14:textId="77777777" w:rsidR="007828FA" w:rsidRPr="00AD4597" w:rsidRDefault="001209DA">
            <w:pPr>
              <w:pStyle w:val="TableParagraph"/>
              <w:spacing w:before="121"/>
              <w:ind w:left="6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2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</w:t>
            </w:r>
          </w:p>
        </w:tc>
      </w:tr>
      <w:tr w:rsidR="007828FA" w:rsidRPr="00AD4597" w14:paraId="1F9A7177" w14:textId="77777777" w:rsidTr="00AD4597">
        <w:trPr>
          <w:trHeight w:val="624"/>
        </w:trPr>
        <w:tc>
          <w:tcPr>
            <w:tcW w:w="3248" w:type="dxa"/>
          </w:tcPr>
          <w:p w14:paraId="1F9A7173" w14:textId="77777777" w:rsidR="007828FA" w:rsidRPr="00AD4597" w:rsidRDefault="001209DA">
            <w:pPr>
              <w:pStyle w:val="TableParagraph"/>
              <w:spacing w:before="121"/>
              <w:ind w:left="289" w:right="28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95" w:type="dxa"/>
          </w:tcPr>
          <w:p w14:paraId="1F9A7175" w14:textId="2560A30C" w:rsidR="007828FA" w:rsidRPr="00AD4597" w:rsidRDefault="001209DA" w:rsidP="00AD4597">
            <w:pPr>
              <w:pStyle w:val="TableParagraph"/>
              <w:spacing w:before="121"/>
              <w:ind w:left="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97" w:type="dxa"/>
          </w:tcPr>
          <w:p w14:paraId="1F9A7176" w14:textId="77777777" w:rsidR="007828FA" w:rsidRPr="00AD4597" w:rsidRDefault="001209DA">
            <w:pPr>
              <w:pStyle w:val="TableParagraph"/>
              <w:spacing w:before="121"/>
              <w:ind w:left="528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D4597" w14:paraId="1F9A717B" w14:textId="77777777">
        <w:trPr>
          <w:trHeight w:val="844"/>
        </w:trPr>
        <w:tc>
          <w:tcPr>
            <w:tcW w:w="3248" w:type="dxa"/>
          </w:tcPr>
          <w:p w14:paraId="1F9A7178" w14:textId="77777777" w:rsidR="007828FA" w:rsidRPr="00AD459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พันธกิจของสถาบันการศึกษา</w:t>
            </w:r>
          </w:p>
        </w:tc>
        <w:tc>
          <w:tcPr>
            <w:tcW w:w="895" w:type="dxa"/>
          </w:tcPr>
          <w:p w14:paraId="1F9A7179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7A" w14:textId="77777777" w:rsidR="007828FA" w:rsidRPr="00AD4597" w:rsidRDefault="001209DA">
            <w:pPr>
              <w:pStyle w:val="TableParagraph"/>
              <w:spacing w:before="123"/>
              <w:ind w:left="98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-</w:t>
            </w:r>
            <w:r w:rsidRPr="00AD4597">
              <w:rPr>
                <w:rFonts w:ascii="Angsana New" w:hAnsi="Angsana New" w:cs="Angsana New"/>
                <w:spacing w:val="4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พันธกิจ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</w:rPr>
              <w:t>Mission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)</w:t>
            </w:r>
            <w:r w:rsidRPr="00AD459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ของสถาบันการศึกษาพร้อมทั้งให้รายละเอียด</w:t>
            </w:r>
          </w:p>
        </w:tc>
      </w:tr>
      <w:tr w:rsidR="007828FA" w:rsidRPr="00AD4597" w14:paraId="1F9A7180" w14:textId="77777777">
        <w:trPr>
          <w:trHeight w:val="1941"/>
        </w:trPr>
        <w:tc>
          <w:tcPr>
            <w:tcW w:w="3248" w:type="dxa"/>
          </w:tcPr>
          <w:p w14:paraId="1F9A717C" w14:textId="676AE3FE" w:rsidR="007828FA" w:rsidRPr="00AD4597" w:rsidRDefault="001209DA" w:rsidP="00560F92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</w:t>
            </w:r>
            <w:r w:rsidR="00560F92">
              <w:rPr>
                <w:rFonts w:ascii="Angsana New" w:eastAsia="TH SarabunIT๙" w:hAnsi="Angsana New" w:cs="Angsana New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95" w:type="dxa"/>
          </w:tcPr>
          <w:p w14:paraId="1F9A717D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7E" w14:textId="03A33A90" w:rsidR="007828FA" w:rsidRPr="00AD4597" w:rsidRDefault="001209DA" w:rsidP="00AD4597">
            <w:pPr>
              <w:pStyle w:val="TableParagraph"/>
              <w:spacing w:before="120"/>
              <w:ind w:left="278" w:right="10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วั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ต</w:t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ถุ</w:t>
            </w:r>
            <w:r w:rsidRPr="00AD4597">
              <w:rPr>
                <w:rFonts w:ascii="Angsana New" w:hAnsi="Angsana New" w:cs="Angsana New"/>
                <w:spacing w:val="17"/>
                <w:sz w:val="28"/>
                <w:szCs w:val="28"/>
                <w:cs/>
                <w:lang w:bidi="th-TH"/>
              </w:rPr>
              <w:t>ประสงค์ห</w:t>
            </w:r>
            <w:r w:rsidR="00AD4597">
              <w:rPr>
                <w:rFonts w:ascii="Angsana New" w:hAnsi="Angsana New" w:cs="Angsana New" w:hint="cs"/>
                <w:spacing w:val="17"/>
                <w:sz w:val="28"/>
                <w:szCs w:val="28"/>
                <w:cs/>
                <w:lang w:bidi="th-TH"/>
              </w:rPr>
              <w:t>ลักสูตร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 Education Objective, PEO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และผลลัพธ์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>การศึกษา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</w:t>
            </w:r>
            <w:r w:rsidRPr="00AD4597">
              <w:rPr>
                <w:rFonts w:ascii="Angsana New" w:hAnsi="Angsana New" w:cs="Angsana New"/>
                <w:spacing w:val="64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Outcome,</w:t>
            </w:r>
            <w:r w:rsidRPr="00AD4597">
              <w:rPr>
                <w:rFonts w:ascii="Angsana New" w:hAnsi="Angsana New" w:cs="Angsana New"/>
                <w:spacing w:val="5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AD4597">
              <w:rPr>
                <w:rFonts w:ascii="Angsana New" w:hAnsi="Angsana New" w:cs="Angsana New" w:hint="cs"/>
                <w:spacing w:val="11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>(หรือ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ผลลัพธ์การเรียนรู้ของหลักสูตร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Program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Learning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Outcomes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))</w:t>
            </w:r>
          </w:p>
          <w:p w14:paraId="1F9A717F" w14:textId="43B9A908" w:rsidR="007828FA" w:rsidRPr="00AD4597" w:rsidRDefault="001209DA" w:rsidP="00AD4597">
            <w:pPr>
              <w:pStyle w:val="TableParagraph"/>
              <w:spacing w:before="120"/>
              <w:ind w:left="278" w:right="11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ร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ายการเอกสารประชาสัมพันธ์วัตถุประสงค์หลักสูตรและผลลัพธ์การศึกษา</w:t>
            </w:r>
            <w:r w:rsidR="00AD459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บนหน้า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เว็บไซต์ที่ประชาชนผู้สนใจสามารถสืบค้นได้โดยง่าย</w:t>
            </w:r>
          </w:p>
        </w:tc>
      </w:tr>
      <w:tr w:rsidR="007828FA" w:rsidRPr="00AD4597" w14:paraId="1F9A7184" w14:textId="77777777">
        <w:trPr>
          <w:trHeight w:val="1646"/>
        </w:trPr>
        <w:tc>
          <w:tcPr>
            <w:tcW w:w="3248" w:type="dxa"/>
          </w:tcPr>
          <w:p w14:paraId="1F9A7181" w14:textId="462BFAE3" w:rsidR="007828FA" w:rsidRPr="00AD4597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ความสอดคล้องของ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วัตถุประสงค์หลักสูตรต่อพันธกิจ ของสถาบันการศึกษา</w:t>
            </w:r>
          </w:p>
        </w:tc>
        <w:tc>
          <w:tcPr>
            <w:tcW w:w="895" w:type="dxa"/>
          </w:tcPr>
          <w:p w14:paraId="1F9A7182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3" w14:textId="64C69D28" w:rsidR="007828FA" w:rsidRPr="00AD4597" w:rsidRDefault="001209DA" w:rsidP="00560F92">
            <w:pPr>
              <w:pStyle w:val="TableParagraph"/>
              <w:numPr>
                <w:ilvl w:val="0"/>
                <w:numId w:val="4"/>
              </w:numPr>
              <w:spacing w:before="120"/>
              <w:ind w:left="317" w:right="106"/>
              <w:jc w:val="both"/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ตารางและคำอธิบายความเชื่อมโยงระหว่างวัตถุประสงค์หลักสูตรต่อพันธกิจของ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สถาบันการศึกษาที่ตอบสนองต่อเป้าหมายการจัดการศึกษาที่เน้นผลลัพธ์การศึกษา ของนิสิตนักศึกษา</w:t>
            </w:r>
          </w:p>
        </w:tc>
      </w:tr>
      <w:tr w:rsidR="007828FA" w:rsidRPr="00AD4597" w14:paraId="1F9A7189" w14:textId="77777777">
        <w:trPr>
          <w:trHeight w:val="2063"/>
        </w:trPr>
        <w:tc>
          <w:tcPr>
            <w:tcW w:w="3248" w:type="dxa"/>
          </w:tcPr>
          <w:p w14:paraId="1F9A7185" w14:textId="4D5B6484" w:rsidR="007828FA" w:rsidRPr="00AD4597" w:rsidRDefault="001209DA">
            <w:pPr>
              <w:pStyle w:val="TableParagraph"/>
              <w:spacing w:before="12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AD459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ผู้มีส่วนได้ส่วนเสียในการจัดการ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95" w:type="dxa"/>
          </w:tcPr>
          <w:p w14:paraId="1F9A7186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7" w14:textId="238F0245" w:rsidR="007828FA" w:rsidRPr="00AD4597" w:rsidRDefault="001209DA" w:rsidP="00581A82">
            <w:pPr>
              <w:pStyle w:val="TableParagraph"/>
              <w:spacing w:before="123"/>
              <w:ind w:left="324" w:hanging="142"/>
              <w:jc w:val="both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กลุ่มผู้มีส่วนได้ส่วนเสียจากการจัดการบริหารหลักสูตรพร้อมรายละเอียด</w:t>
            </w:r>
          </w:p>
          <w:p w14:paraId="1F9A7188" w14:textId="54CF68A0" w:rsidR="007828FA" w:rsidRPr="00AD4597" w:rsidRDefault="001209DA" w:rsidP="00581A82">
            <w:pPr>
              <w:pStyle w:val="TableParagraph"/>
              <w:spacing w:before="118"/>
              <w:ind w:left="324" w:right="97" w:hanging="142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หลักฐานและตารางสรุปความเห็นว่าวัตถุประสงค์หลักสูตรจะตอบสนองความ </w:t>
            </w:r>
            <w:r w:rsidRPr="00AD4597">
              <w:rPr>
                <w:rFonts w:ascii="Angsana New" w:hAnsi="Angsana New" w:cs="Angsana New"/>
                <w:spacing w:val="11"/>
                <w:sz w:val="28"/>
                <w:szCs w:val="28"/>
                <w:cs/>
                <w:lang w:bidi="th-TH"/>
              </w:rPr>
              <w:t xml:space="preserve">ต้องการของผู้มีส่วนได้ส่วนเสีย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(ซึ่งความต้องการอาจได้จาก</w:t>
            </w:r>
            <w:r w:rsidRPr="00AD459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IAC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Industrial Advisory Committee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 xml:space="preserve">, Alumni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และอื่น ๆ)</w:t>
            </w:r>
          </w:p>
        </w:tc>
      </w:tr>
      <w:tr w:rsidR="007828FA" w:rsidRPr="00AD4597" w14:paraId="1F9A718E" w14:textId="77777777">
        <w:trPr>
          <w:trHeight w:val="2575"/>
        </w:trPr>
        <w:tc>
          <w:tcPr>
            <w:tcW w:w="3248" w:type="dxa"/>
          </w:tcPr>
          <w:p w14:paraId="1F9A718A" w14:textId="759AC3ED" w:rsidR="007828FA" w:rsidRPr="00AD4597" w:rsidRDefault="001209DA">
            <w:pPr>
              <w:pStyle w:val="TableParagraph"/>
              <w:spacing w:before="1"/>
              <w:ind w:left="359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AD459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กระบวนงานทบทวน </w:t>
            </w:r>
            <w:r w:rsidRPr="00AD459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วัตถุประสงค์หลักสูตร</w:t>
            </w:r>
          </w:p>
        </w:tc>
        <w:tc>
          <w:tcPr>
            <w:tcW w:w="895" w:type="dxa"/>
          </w:tcPr>
          <w:p w14:paraId="1F9A718B" w14:textId="77777777" w:rsidR="007828FA" w:rsidRPr="00AD459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8C" w14:textId="34F88C04" w:rsidR="007828FA" w:rsidRPr="00AD4597" w:rsidRDefault="001209DA" w:rsidP="00581A82">
            <w:pPr>
              <w:pStyle w:val="TableParagraph"/>
              <w:spacing w:before="120"/>
              <w:ind w:left="278" w:right="99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 แผนภูมิ และกระบวนงานทบทวนและปรับปรุงวัตถุประสงค์หลักสูตรที่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ผู้มีส่วนได้ส่วนเสีย (โดยเฉพาะ </w:t>
            </w:r>
            <w:r w:rsidRPr="00AD4597">
              <w:rPr>
                <w:rFonts w:ascii="Angsana New" w:hAnsi="Angsana New" w:cs="Angsana New"/>
                <w:sz w:val="28"/>
                <w:szCs w:val="28"/>
              </w:rPr>
              <w:t>IAC, Industrial Advisory Committee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ที่มีการให้ ความเห็นและความต้องการปรับปรุงการจัดการคุณภาพหลักสูตรเป็นช่วง ๆ และ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อย่างเป็นระบบ</w:t>
            </w:r>
          </w:p>
          <w:p w14:paraId="1F9A718D" w14:textId="3086EA8E" w:rsidR="007828FA" w:rsidRPr="00AD4597" w:rsidRDefault="001209DA" w:rsidP="000D129F">
            <w:pPr>
              <w:pStyle w:val="TableParagraph"/>
              <w:spacing w:before="120" w:after="240"/>
              <w:ind w:left="278" w:right="98" w:hanging="180"/>
              <w:rPr>
                <w:rFonts w:ascii="Angsana New" w:hAnsi="Angsana New" w:cs="Angsana New"/>
                <w:sz w:val="28"/>
                <w:szCs w:val="28"/>
              </w:rPr>
            </w:pP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 แผนภูมิ 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แ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ละกระบวนงานปรับปรุงวัตถุประสงค์หลักสูตรที่นำผลวิเคราะห์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ไป</w:t>
            </w:r>
            <w:r w:rsidR="00581A82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ป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รับปรุงวัตถุประสงค์หลักสูตรที่สอดคล้องกับพันธกิจของสถาบันการศึกษา</w:t>
            </w:r>
            <w:r w:rsidR="00581A82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AD459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 สอดคล้องกับความต้องการของผู้มีส่วนได้ส่วนเสียจากการจัดการหลักสูตร</w:t>
            </w:r>
          </w:p>
        </w:tc>
      </w:tr>
    </w:tbl>
    <w:p w14:paraId="1F9A718F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90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1F9A725A" wp14:editId="1F9A725B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C51D" id="Graphic 9" o:spid="_x0000_s1026" style="position:absolute;margin-left:34.55pt;margin-top:48.25pt;width:543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ApaTAFNgIAAOEEAAAOAAAAAAAAAAAAAAAA&#10;AC4CAABkcnMvZTJvRG9jLnhtbFBLAQItABQABgAIAAAAIQAH69E23AAAAAkBAAAPAAAAAAAAAAAA&#10;AAAAAJAEAABkcnMvZG93bnJldi54bWxQSwUGAAAAAAQABADzAAAAmQUAAAAA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888"/>
        <w:gridCol w:w="6404"/>
      </w:tblGrid>
      <w:tr w:rsidR="007828FA" w:rsidRPr="00581A82" w14:paraId="1F9A7192" w14:textId="77777777">
        <w:trPr>
          <w:trHeight w:val="602"/>
        </w:trPr>
        <w:tc>
          <w:tcPr>
            <w:tcW w:w="10533" w:type="dxa"/>
            <w:gridSpan w:val="3"/>
            <w:shd w:val="clear" w:color="auto" w:fill="B4C5E7"/>
          </w:tcPr>
          <w:p w14:paraId="1F9A7191" w14:textId="77777777" w:rsidR="007828FA" w:rsidRPr="00581A82" w:rsidRDefault="001209DA">
            <w:pPr>
              <w:pStyle w:val="TableParagraph"/>
              <w:spacing w:before="121"/>
              <w:ind w:right="18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3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ผลลัพธ์การศึกษา</w:t>
            </w:r>
          </w:p>
        </w:tc>
      </w:tr>
      <w:tr w:rsidR="007828FA" w:rsidRPr="00581A82" w14:paraId="1F9A7197" w14:textId="77777777" w:rsidTr="00581A82">
        <w:trPr>
          <w:trHeight w:val="482"/>
        </w:trPr>
        <w:tc>
          <w:tcPr>
            <w:tcW w:w="3241" w:type="dxa"/>
          </w:tcPr>
          <w:p w14:paraId="1F9A7193" w14:textId="77777777" w:rsidR="007828FA" w:rsidRPr="00581A82" w:rsidRDefault="001209DA">
            <w:pPr>
              <w:pStyle w:val="TableParagraph"/>
              <w:spacing w:before="121"/>
              <w:ind w:left="5"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88" w:type="dxa"/>
          </w:tcPr>
          <w:p w14:paraId="1F9A7195" w14:textId="03B5DB86" w:rsidR="007828FA" w:rsidRPr="00581A82" w:rsidRDefault="001209DA" w:rsidP="00581A82">
            <w:pPr>
              <w:pStyle w:val="TableParagraph"/>
              <w:spacing w:before="12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04" w:type="dxa"/>
          </w:tcPr>
          <w:p w14:paraId="1F9A7196" w14:textId="77777777" w:rsidR="007828FA" w:rsidRPr="00581A82" w:rsidRDefault="001209DA">
            <w:pPr>
              <w:pStyle w:val="TableParagraph"/>
              <w:spacing w:before="121"/>
              <w:ind w:left="43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581A82" w14:paraId="1F9A719D" w14:textId="77777777">
        <w:trPr>
          <w:trHeight w:val="3962"/>
        </w:trPr>
        <w:tc>
          <w:tcPr>
            <w:tcW w:w="3241" w:type="dxa"/>
          </w:tcPr>
          <w:p w14:paraId="1F9A7198" w14:textId="6D64465E" w:rsidR="007828FA" w:rsidRPr="00581A82" w:rsidRDefault="001209DA">
            <w:pPr>
              <w:pStyle w:val="TableParagraph"/>
              <w:spacing w:before="1"/>
              <w:ind w:left="359" w:right="144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5"/>
                <w:sz w:val="28"/>
                <w:szCs w:val="28"/>
                <w:cs/>
                <w:lang w:bidi="th-TH"/>
              </w:rPr>
              <w:t>ผลลั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1"/>
                <w:sz w:val="28"/>
                <w:szCs w:val="28"/>
                <w:cs/>
                <w:lang w:bidi="th-TH"/>
              </w:rPr>
              <w:t>พธ์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5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7"/>
                <w:sz w:val="28"/>
                <w:szCs w:val="28"/>
                <w:cs/>
                <w:lang w:bidi="th-TH"/>
              </w:rPr>
              <w:t>การศึ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5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19"/>
                <w:sz w:val="28"/>
                <w:szCs w:val="28"/>
                <w:cs/>
                <w:lang w:bidi="th-TH"/>
              </w:rPr>
              <w:t>กษาของ</w:t>
            </w:r>
            <w:r w:rsidR="00581A82">
              <w:rPr>
                <w:rFonts w:ascii="Angsana New" w:eastAsia="TH SarabunIT๙" w:hAnsi="Angsana New" w:cs="Angsana New" w:hint="cs"/>
                <w:b/>
                <w:bCs/>
                <w:spacing w:val="19"/>
                <w:sz w:val="28"/>
                <w:szCs w:val="28"/>
                <w:cs/>
                <w:lang w:bidi="th-TH"/>
              </w:rPr>
              <w:t>นิสิต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888" w:type="dxa"/>
          </w:tcPr>
          <w:p w14:paraId="1F9A7199" w14:textId="77777777" w:rsidR="007828FA" w:rsidRPr="00581A82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14:paraId="1F9A719A" w14:textId="176CFACB" w:rsidR="007828FA" w:rsidRPr="00581A82" w:rsidRDefault="001209DA" w:rsidP="00581A82">
            <w:pPr>
              <w:pStyle w:val="TableParagraph"/>
              <w:spacing w:before="120"/>
              <w:ind w:left="280" w:right="105" w:hanging="173"/>
              <w:rPr>
                <w:rFonts w:ascii="Angsana New" w:hAnsi="Angsana New" w:cs="Angsana New"/>
                <w:spacing w:val="-6"/>
                <w:sz w:val="28"/>
                <w:szCs w:val="28"/>
                <w:lang w:bidi="th-TH"/>
              </w:rPr>
            </w:pP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-</w:t>
            </w:r>
            <w:r w:rsid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ตารางที่แสดงรายการผลลัพธ์การศึกษาของนิสิตนักศึกษาและแสดงให้เห็นว่า</w:t>
            </w:r>
            <w:r w:rsidR="00581A82"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ได้มีการระบุ ผลลัพธ์การศึกษาไว้ในระบบเอกสารหลักสูตรและการจัดการหลักสูตร</w:t>
            </w:r>
          </w:p>
          <w:p w14:paraId="49682FE4" w14:textId="416940D6" w:rsidR="00E636AE" w:rsidRDefault="001209DA" w:rsidP="00E636AE">
            <w:pPr>
              <w:pStyle w:val="TableParagraph"/>
              <w:spacing w:before="121"/>
              <w:ind w:left="280" w:right="86" w:hanging="173"/>
              <w:rPr>
                <w:rFonts w:ascii="Angsana New" w:hAnsi="Angsana New" w:cs="Angsana New"/>
                <w:spacing w:val="-6"/>
                <w:sz w:val="28"/>
                <w:szCs w:val="28"/>
                <w:lang w:bidi="th-TH"/>
              </w:rPr>
            </w:pP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-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ab/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ตารางการแสดงความเชื่อมโยงของผลลัพธ์การศึกษาของหลักสูตรที่</w:t>
            </w:r>
            <w:r w:rsidRPr="00581A82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กำหนด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TABEE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 กับ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ที่สอดคล้องกับแบบความรู้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TK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 w:rsidR="00E636AE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และผลลัพธ์การเรียนรู้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ระดับรายวิชา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ตลอดจนวิธีการวัดผลทั้งทางตรงและทางอ้อม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E636AE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สัดส่วนน้ำหนักของผลการประเมินแบบทางตรงและทางอ้อม 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และระดับความคาดหวังของการ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วัดผล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และ</w:t>
            </w:r>
            <w:r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33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ที่นำไป</w:t>
            </w:r>
            <w:r w:rsidR="00581A82"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ใช้ประเมินผลลัพธ์การศึกษาในหลักสูตร</w:t>
            </w:r>
            <w:r w:rsidR="00E636AE"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  <w:p w14:paraId="1F9A719C" w14:textId="19806667" w:rsidR="007828FA" w:rsidRPr="00581A82" w:rsidRDefault="00E636AE" w:rsidP="00E636AE">
            <w:pPr>
              <w:pStyle w:val="TableParagraph"/>
              <w:spacing w:before="121"/>
              <w:ind w:left="280" w:right="86" w:hanging="17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  </w:t>
            </w:r>
            <w:r w:rsidR="001209DA"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ในกรณีที่ผลลัพธ์การเรียนรู้ของหลักสูตร</w:t>
            </w:r>
            <w:r w:rsidR="001209DA"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และของนิสิตนักศึกษามีความแตกต่างไปจาก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ผลลัพธ์การศึกษาที่ระบุไว้เกณฑ์ข้อ</w:t>
            </w:r>
            <w:r w:rsidR="001209DA" w:rsidRPr="00581A82">
              <w:rPr>
                <w:rFonts w:ascii="Angsana New" w:hAnsi="Angsana New" w:cs="Angsana New"/>
                <w:spacing w:val="23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="001209DA"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="001209DA"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ให้ทำตารางแสดงความเชื่อมโยงระหว่าง </w:t>
            </w:r>
            <w:r w:rsidR="001209DA"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ผลลัพธ์การเรียนรู้</w:t>
            </w:r>
            <w:r w:rsidR="009E7633">
              <w:rPr>
                <w:rFonts w:ascii="Angsana New" w:hAnsi="Angsana New" w:cs="Angsana New" w:hint="cs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ของหลักสูตรและของนิสิตนักศึกษากับผลลัพธ์การศึกษาที่ระบุไว้ในเกณฑ์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ข้อ</w:t>
            </w:r>
            <w:r w:rsidR="001209DA" w:rsidRPr="00581A82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3</w:t>
            </w:r>
            <w:r w:rsidR="001209DA" w:rsidRPr="00581A82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="001209DA" w:rsidRPr="00581A82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และแสดงตารางความเชื่อมโยงของผลลัพธ์การศึกษาที่ระบุไว้ในเกณฑ์ข้อ</w:t>
            </w:r>
            <w:r w:rsidR="001209DA" w:rsidRPr="00581A82">
              <w:rPr>
                <w:rFonts w:ascii="Angsana New" w:hAnsi="Angsana New" w:cs="Angsana New"/>
                <w:spacing w:val="13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 xml:space="preserve">3 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)</w:t>
            </w:r>
            <w:r w:rsidR="001209DA" w:rsidRPr="00581A82">
              <w:rPr>
                <w:rFonts w:ascii="Angsana New" w:hAnsi="Angsana New" w:cs="Angsana New"/>
                <w:spacing w:val="-21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กับรายวิชา</w:t>
            </w:r>
            <w:r w:rsidR="001209DA" w:rsidRPr="00581A82">
              <w:rPr>
                <w:rFonts w:ascii="Angsana New" w:hAnsi="Angsana New" w:cs="Angsana New"/>
                <w:spacing w:val="-20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(บังคับ)</w:t>
            </w:r>
            <w:r w:rsidR="001209DA" w:rsidRPr="00581A82">
              <w:rPr>
                <w:rFonts w:ascii="Angsana New" w:hAnsi="Angsana New" w:cs="Angsana New"/>
                <w:spacing w:val="-17"/>
                <w:sz w:val="28"/>
                <w:szCs w:val="28"/>
                <w:cs/>
                <w:lang w:bidi="th-TH"/>
              </w:rPr>
              <w:t xml:space="preserve"> </w:t>
            </w:r>
            <w:r w:rsidR="001209DA" w:rsidRPr="00581A82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ที่ทำให้ผู้ตรวจประเมินสามารถเข้าใจได้ง่าย</w:t>
            </w:r>
            <w:r>
              <w:rPr>
                <w:rFonts w:ascii="Angsana New" w:hAnsi="Angsana New" w:cs="Angsana New" w:hint="cs"/>
                <w:spacing w:val="-6"/>
                <w:sz w:val="28"/>
                <w:szCs w:val="28"/>
                <w:cs/>
                <w:lang w:bidi="th-TH"/>
              </w:rPr>
              <w:t xml:space="preserve"> และให้ใช้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ตารางการแสดงความเชื่อมโยงของผลลัพธ์การศึกษาของหลักสูตรที่</w:t>
            </w:r>
            <w:r w:rsidRPr="00581A82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กำหนด</w:t>
            </w:r>
            <w:r w:rsidRPr="00581A82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10"/>
                <w:sz w:val="28"/>
                <w:szCs w:val="28"/>
              </w:rPr>
              <w:t xml:space="preserve">TABEE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 กับ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PI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ที่สอดคล้องกับแบบความรู้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(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TK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)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ของแต่ละ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TABEE</w:t>
            </w:r>
            <w:r w:rsidRPr="00581A82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hAnsi="Angsana New" w:cs="Angsana New"/>
                <w:spacing w:val="-8"/>
                <w:sz w:val="28"/>
                <w:szCs w:val="28"/>
              </w:rPr>
              <w:t>PO</w:t>
            </w:r>
            <w:r w:rsidRPr="00581A82">
              <w:rPr>
                <w:rFonts w:ascii="Angsana New" w:hAnsi="Angsana New" w:cs="Angsana New"/>
                <w:spacing w:val="39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และผลลัพธ์การเรียนรู้</w:t>
            </w:r>
            <w:r w:rsidRPr="00581A82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>ระดับรายวิชา</w:t>
            </w:r>
            <w:r>
              <w:rPr>
                <w:rFonts w:ascii="Angsana New" w:hAnsi="Angsana New" w:cs="Angsana New" w:hint="cs"/>
                <w:spacing w:val="-12"/>
                <w:sz w:val="28"/>
                <w:szCs w:val="28"/>
                <w:cs/>
                <w:lang w:bidi="th-TH"/>
              </w:rPr>
              <w:t>เป็นแนวทางในการประเมินผล</w:t>
            </w:r>
          </w:p>
        </w:tc>
      </w:tr>
      <w:tr w:rsidR="007828FA" w:rsidRPr="00581A82" w14:paraId="1F9A71A3" w14:textId="77777777">
        <w:trPr>
          <w:trHeight w:val="2455"/>
        </w:trPr>
        <w:tc>
          <w:tcPr>
            <w:tcW w:w="3241" w:type="dxa"/>
          </w:tcPr>
          <w:p w14:paraId="1F9A719E" w14:textId="23455D78" w:rsidR="007828FA" w:rsidRPr="00581A82" w:rsidRDefault="001209DA" w:rsidP="003066EF">
            <w:pPr>
              <w:pStyle w:val="TableParagraph"/>
              <w:tabs>
                <w:tab w:val="left" w:pos="533"/>
                <w:tab w:val="left" w:pos="891"/>
              </w:tabs>
              <w:spacing w:before="1"/>
              <w:ind w:left="359" w:right="106" w:hanging="252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581A82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="003066EF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="003066EF">
              <w:rPr>
                <w:rFonts w:ascii="Angsana New" w:hAnsi="Angsana New" w:cs="Angsana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81A82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ความเชื่อมโยงระหว่างผลลัพธ์ </w:t>
            </w:r>
            <w:r w:rsidRPr="00581A82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การศึกษาของนิสิตนักศึกษากับ วัตถุประสงค์หลักสูตร</w:t>
            </w:r>
          </w:p>
        </w:tc>
        <w:tc>
          <w:tcPr>
            <w:tcW w:w="888" w:type="dxa"/>
          </w:tcPr>
          <w:p w14:paraId="1F9A719F" w14:textId="77777777" w:rsidR="007828FA" w:rsidRPr="00581A82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04" w:type="dxa"/>
          </w:tcPr>
          <w:p w14:paraId="1F9A71A0" w14:textId="064A9596" w:rsidR="007828FA" w:rsidRPr="009E7633" w:rsidRDefault="001209DA" w:rsidP="009E7633">
            <w:pPr>
              <w:pStyle w:val="TableParagraph"/>
              <w:spacing w:before="120"/>
              <w:ind w:left="280" w:right="82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ตารางและ ข้อความอธิบายว่าการพัฒนาผลลัพธ์การศึกษาของนิสิตนักศึกษา เป็นการเตรียมการให้ ผู้สำเร็จการศึกษามีผลลัพธ์การศึกษาและความรู้ความส</w:t>
            </w:r>
            <w:r w:rsidR="00E636A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ามารถในการประกอบวิชาชีพบรรลุตาม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วัตถุประสงค์หลักสูตร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PEO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ได้อย่างไร</w:t>
            </w:r>
          </w:p>
          <w:p w14:paraId="1F9A71A1" w14:textId="084E4C01" w:rsidR="007828FA" w:rsidRPr="009E7633" w:rsidRDefault="001209DA" w:rsidP="009E7633">
            <w:pPr>
              <w:pStyle w:val="TableParagraph"/>
              <w:spacing w:line="315" w:lineRule="exact"/>
              <w:ind w:left="280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ตารางแสดงารเชื่อมโยงระหว่าง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ของหลักสูตร กับ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PEO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ของหลักสูตร</w:t>
            </w:r>
          </w:p>
          <w:p w14:paraId="1F9A71A2" w14:textId="223BF5CF" w:rsidR="007828FA" w:rsidRPr="009E7633" w:rsidRDefault="001209DA" w:rsidP="009E7633">
            <w:pPr>
              <w:pStyle w:val="TableParagraph"/>
              <w:spacing w:before="1"/>
              <w:ind w:left="280" w:right="96" w:hanging="173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ในกรณีที่ผลลัพธ์การเรียนรู้ของหลักสูตรและของนิสิตนักศึกษาแตกต่างไป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จากผลลัพธ์การศึกษาที่ ระบุไว้ในเกณฑ์ 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ให้หลักสูตร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การศึกษาสดงตารางความเชื่อมโยงระหว่าง</w:t>
            </w:r>
            <w:r w:rsidR="00E636AE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วัตถุประสงค์ หลักสูตรกับผลลัพธ์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ด้วย</w:t>
            </w:r>
          </w:p>
        </w:tc>
      </w:tr>
    </w:tbl>
    <w:p w14:paraId="1F9A71A4" w14:textId="77777777" w:rsidR="007828FA" w:rsidRPr="00A535B4" w:rsidRDefault="007828FA">
      <w:pPr>
        <w:pStyle w:val="TableParagraph"/>
        <w:jc w:val="bot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A5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F9A725C" wp14:editId="1F9A725D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A8DC" id="Graphic 10" o:spid="_x0000_s1026" style="position:absolute;margin-left:34.55pt;margin-top:48.25pt;width:543pt;height: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D+fS+CNgIAAOMEAAAOAAAAAAAAAAAAAAAA&#10;AC4CAABkcnMvZTJvRG9jLnhtbFBLAQItABQABgAIAAAAIQAH69E23AAAAAkBAAAPAAAAAAAAAAAA&#10;AAAAAJAEAABkcnMvZG93bnJldi54bWxQSwUGAAAAAAQABADzAAAAmQUAAAAA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900"/>
        <w:gridCol w:w="6397"/>
      </w:tblGrid>
      <w:tr w:rsidR="007828FA" w:rsidRPr="00A535B4" w14:paraId="1F9A71A7" w14:textId="77777777">
        <w:trPr>
          <w:trHeight w:val="602"/>
        </w:trPr>
        <w:tc>
          <w:tcPr>
            <w:tcW w:w="10538" w:type="dxa"/>
            <w:gridSpan w:val="3"/>
            <w:shd w:val="clear" w:color="auto" w:fill="B4C5E7"/>
          </w:tcPr>
          <w:p w14:paraId="1F9A71A6" w14:textId="77777777" w:rsidR="007828FA" w:rsidRPr="009E7633" w:rsidRDefault="001209DA">
            <w:pPr>
              <w:pStyle w:val="TableParagraph"/>
              <w:spacing w:before="121"/>
              <w:ind w:right="180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4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การพัฒนาต่อเนื่อง</w:t>
            </w:r>
          </w:p>
        </w:tc>
      </w:tr>
      <w:tr w:rsidR="007828FA" w:rsidRPr="00A535B4" w14:paraId="1F9A71AC" w14:textId="77777777" w:rsidTr="009E7633">
        <w:trPr>
          <w:trHeight w:val="482"/>
        </w:trPr>
        <w:tc>
          <w:tcPr>
            <w:tcW w:w="3241" w:type="dxa"/>
          </w:tcPr>
          <w:p w14:paraId="1F9A71A8" w14:textId="09F5E29F" w:rsidR="009E7633" w:rsidRPr="009E7633" w:rsidRDefault="001209DA" w:rsidP="009E7633">
            <w:pPr>
              <w:pStyle w:val="TableParagraph"/>
              <w:spacing w:before="121"/>
              <w:ind w:left="10" w:right="1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14:paraId="1F9A71AA" w14:textId="01E97519" w:rsidR="007828FA" w:rsidRPr="009E7633" w:rsidRDefault="001209DA" w:rsidP="009E7633">
            <w:pPr>
              <w:pStyle w:val="TableParagraph"/>
              <w:spacing w:before="121"/>
              <w:ind w:left="114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97" w:type="dxa"/>
          </w:tcPr>
          <w:p w14:paraId="1F9A71AB" w14:textId="6D381427" w:rsidR="009E7633" w:rsidRPr="009E7633" w:rsidRDefault="001209DA" w:rsidP="009E7633">
            <w:pPr>
              <w:pStyle w:val="TableParagraph"/>
              <w:spacing w:before="121"/>
              <w:ind w:left="436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B3" w14:textId="77777777">
        <w:trPr>
          <w:trHeight w:val="6612"/>
        </w:trPr>
        <w:tc>
          <w:tcPr>
            <w:tcW w:w="3241" w:type="dxa"/>
          </w:tcPr>
          <w:p w14:paraId="1F9A71AD" w14:textId="77777777" w:rsidR="007828FA" w:rsidRPr="009E7633" w:rsidRDefault="001209DA">
            <w:pPr>
              <w:pStyle w:val="TableParagraph"/>
              <w:spacing w:before="1"/>
              <w:ind w:left="18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การประเมินผลลัพธ์การศึกษา</w:t>
            </w:r>
          </w:p>
        </w:tc>
        <w:tc>
          <w:tcPr>
            <w:tcW w:w="900" w:type="dxa"/>
          </w:tcPr>
          <w:p w14:paraId="1F9A71AE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AF" w14:textId="093D3721" w:rsidR="007828FA" w:rsidRPr="009E7633" w:rsidRDefault="001209DA" w:rsidP="009E7633">
            <w:pPr>
              <w:pStyle w:val="TableParagraph"/>
              <w:ind w:left="278" w:right="95" w:hanging="171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กระบวนการประเมินผลและวิธีการวัดผลแบบต่างๆ (การประเมินผลทางตรง</w:t>
            </w:r>
            <w:r w:rsid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และการประเมินผลทางอ้อม)</w:t>
            </w:r>
            <w:r w:rsidR="009E763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ช้ในการประเมินผลลัพธ์การเรียนรู้ของนิสิต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นักศึกษาที่สอดคล้องกับเกณฑ์ข้อ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11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ข้อ)</w:t>
            </w:r>
            <w:r w:rsidR="00136CEA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ได้แก่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TABEE 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ที่สอดคล้อง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กับแบบความรู้ที่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TABEE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กำหนด ระดับความสำเร็จของ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="00B54B8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ที่คาดหวัง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136CEA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สัดส่วนน้ำหนักของการประเมินผลแบบทางตรงและทางอ้อม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การวัดผลพร้อมกับแสดงรายวิชาในหลักสูตรที่รับผิดชอบต่อ</w:t>
            </w:r>
            <w:r w:rsidR="000D129F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การประเมินผลในแต่ละ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ข้อของผลลัพธ์การศึกษาที่ระบุไว้ในเกณฑ์ข้อ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</w:t>
            </w:r>
          </w:p>
          <w:p w14:paraId="1F9A71B0" w14:textId="214AA5B7" w:rsidR="007828FA" w:rsidRPr="009E7633" w:rsidRDefault="001209DA" w:rsidP="009E7633">
            <w:pPr>
              <w:pStyle w:val="TableParagraph"/>
              <w:spacing w:before="122"/>
              <w:ind w:left="278" w:right="99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ตารางแสดงจำนวนและความถี่ของการประเมินผลแบบต่าง ๆ 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ในแต่ละข้อของ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ผลลัพธ์การศึกษาที่ระบุไว้ในเกณฑ์ข้อ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ระบุเครื่องมือ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ในการประเมินผล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ใ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นแต่ละ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9E7633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PI</w:t>
            </w:r>
            <w:r w:rsidRPr="009E7633">
              <w:rPr>
                <w:rFonts w:ascii="Angsana New" w:hAnsi="Angsana New" w:cs="Angsana New"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พร้อมตัวอย่างการประเมินรายวิชาในส่วนที่จะประเมินผล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PO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PI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แต่ละข้อ</w:t>
            </w:r>
          </w:p>
          <w:p w14:paraId="1F9A71B1" w14:textId="1F5AE805" w:rsidR="007828FA" w:rsidRPr="009E7633" w:rsidRDefault="001209DA" w:rsidP="009E7633">
            <w:pPr>
              <w:pStyle w:val="TableParagraph"/>
              <w:spacing w:before="119"/>
              <w:ind w:left="278" w:right="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ตารางแสดงผลของการประเมินผลของผลลัพธ์การศึกษาแต่ละข้อของผลลัพธ์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)ที่เป็นผลจากการวัดผลการประเมิน</w:t>
            </w:r>
            <w:r w:rsidR="000D129F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br/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>อย่างน้อย</w:t>
            </w:r>
            <w:r w:rsidRPr="009E7633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"/>
                <w:sz w:val="28"/>
                <w:szCs w:val="28"/>
              </w:rPr>
              <w:t xml:space="preserve">2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ปีการศึกษาต่อเนื่อง</w:t>
            </w:r>
          </w:p>
          <w:p w14:paraId="1F9A71B2" w14:textId="48AC97FA" w:rsidR="007828FA" w:rsidRPr="009E7633" w:rsidRDefault="001209DA" w:rsidP="000D129F">
            <w:pPr>
              <w:pStyle w:val="TableParagraph"/>
              <w:spacing w:before="121" w:after="240"/>
              <w:ind w:left="278" w:right="9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ตารางสรุปผลจากกระบวนการประเมินผลแบบต่าง ๆ ของผลลัพธ์การศึกษา</w:t>
            </w:r>
            <w:r w:rsidR="000D129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ทุกข้อที่ ระบุไว้ในเกณฑ์ข้อ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และการวิเคราะห์ความสำเร็จที่ได้รับ</w:t>
            </w:r>
            <w:r w:rsidR="00136CEA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ของการพัฒนาต่อเนื่องของ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ผลลัพธ์การศึกษาแต่ละข้อ</w:t>
            </w:r>
          </w:p>
        </w:tc>
      </w:tr>
      <w:tr w:rsidR="007828FA" w:rsidRPr="00A535B4" w14:paraId="1F9A71B9" w14:textId="77777777">
        <w:trPr>
          <w:trHeight w:val="2812"/>
        </w:trPr>
        <w:tc>
          <w:tcPr>
            <w:tcW w:w="3241" w:type="dxa"/>
          </w:tcPr>
          <w:p w14:paraId="1F9A71B4" w14:textId="77777777" w:rsidR="007828FA" w:rsidRPr="009E7633" w:rsidRDefault="001209DA">
            <w:pPr>
              <w:pStyle w:val="TableParagraph"/>
              <w:spacing w:before="203"/>
              <w:ind w:left="366" w:hanging="18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9E7633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กระบวนงานและผลการพัฒนา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ต่อเนื่อง</w:t>
            </w:r>
          </w:p>
        </w:tc>
        <w:tc>
          <w:tcPr>
            <w:tcW w:w="900" w:type="dxa"/>
          </w:tcPr>
          <w:p w14:paraId="1F9A71B5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B6" w14:textId="1BAE1F41" w:rsidR="007828FA" w:rsidRPr="009E7633" w:rsidRDefault="001209DA" w:rsidP="000D129F">
            <w:pPr>
              <w:pStyle w:val="TableParagraph"/>
              <w:spacing w:before="60"/>
              <w:ind w:left="278" w:right="9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 แผนภูมิ หรือ กระบวนการที่แสดงว่าผลของการประเมินผลลัพธ์การศึกษา ของนิสิตนักศึกษาในหลักสูตรทุกข้อของผลลัพธ์การศึกษาที่ระบุไว้ในเกณฑ์ข้อ</w:t>
            </w:r>
            <w:r w:rsidRPr="009E7633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60"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>TABEE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 (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11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ข้อ) และข้อมูลอื่น ๆ ในแต่ละปีการศึกษาได้ถูกนำไปใช้ประโยชน์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เพื่อการพัฒนาคุณภาพการศึกษาต่อเนื่องอย่างเป็นระบบ</w:t>
            </w:r>
          </w:p>
          <w:p w14:paraId="1F9A71B7" w14:textId="21B86931" w:rsidR="007828FA" w:rsidRPr="009E7633" w:rsidRDefault="001209DA" w:rsidP="000D129F">
            <w:pPr>
              <w:pStyle w:val="TableParagraph"/>
              <w:spacing w:before="62"/>
              <w:ind w:left="278" w:right="105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0D129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ตารางแสดงกระบวนงาน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Feed Back Process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เพื่อการพัฒนาการเรียนการสอน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ระดับรายวิชา</w:t>
            </w:r>
            <w:r w:rsidR="00136CEA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>และระดับหลักสูตร</w:t>
            </w:r>
          </w:p>
          <w:p w14:paraId="1F9A71B8" w14:textId="33E2B7B3" w:rsidR="007828FA" w:rsidRPr="009E7633" w:rsidRDefault="001209DA" w:rsidP="000D129F">
            <w:pPr>
              <w:pStyle w:val="TableParagraph"/>
              <w:spacing w:before="81"/>
              <w:ind w:left="278" w:right="107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ตารางแสดงผลที่ได้รับจากการปรับปรุงแก้ไขภายหลังการประเมินผลลัพธ์</w:t>
            </w:r>
            <w:r w:rsidR="007D713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และระบุแผนพัฒนาและปรับปรุงหลักสูตรในอนาคตที่เป็นผล</w:t>
            </w:r>
            <w:r w:rsidR="007D7131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จากประเมินครั้งล่าสุด</w:t>
            </w:r>
          </w:p>
        </w:tc>
      </w:tr>
      <w:tr w:rsidR="007828FA" w:rsidRPr="00A535B4" w14:paraId="1F9A71BD" w14:textId="77777777">
        <w:trPr>
          <w:trHeight w:val="1242"/>
        </w:trPr>
        <w:tc>
          <w:tcPr>
            <w:tcW w:w="3241" w:type="dxa"/>
          </w:tcPr>
          <w:p w14:paraId="1F9A71BA" w14:textId="77777777" w:rsidR="007828FA" w:rsidRPr="009E7633" w:rsidRDefault="001209DA">
            <w:pPr>
              <w:pStyle w:val="TableParagraph"/>
              <w:spacing w:before="200"/>
              <w:ind w:left="18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9E7633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7633">
              <w:rPr>
                <w:rFonts w:ascii="Angsana New" w:hAnsi="Angsana New" w:cs="Angsana New"/>
                <w:b/>
                <w:bCs/>
                <w:spacing w:val="1"/>
                <w:sz w:val="28"/>
                <w:szCs w:val="28"/>
                <w:cs/>
                <w:lang w:bidi="th-TH"/>
              </w:rPr>
              <w:t xml:space="preserve"> </w:t>
            </w:r>
            <w:r w:rsidRPr="009E7633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ข้อมูลเพิ่มเติม</w:t>
            </w:r>
          </w:p>
        </w:tc>
        <w:tc>
          <w:tcPr>
            <w:tcW w:w="900" w:type="dxa"/>
          </w:tcPr>
          <w:p w14:paraId="1F9A71BB" w14:textId="77777777" w:rsidR="007828FA" w:rsidRPr="009E7633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397" w:type="dxa"/>
          </w:tcPr>
          <w:p w14:paraId="1F9A71BC" w14:textId="30012EC1" w:rsidR="007828FA" w:rsidRPr="009E7633" w:rsidRDefault="001209DA">
            <w:pPr>
              <w:pStyle w:val="TableParagraph"/>
              <w:spacing w:before="120"/>
              <w:ind w:left="278" w:hanging="171"/>
              <w:rPr>
                <w:rFonts w:ascii="Angsana New" w:hAnsi="Angsana New" w:cs="Angsana New"/>
                <w:sz w:val="28"/>
                <w:szCs w:val="28"/>
              </w:rPr>
            </w:pP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713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ข้อความอธิบายและแจ้งข้อมูลอื่น ๆ และรายงานผลการประเมินผลลัพธ์การศึกษา ประกอบเกณฑ์ข้อ </w:t>
            </w:r>
            <w:r w:rsidRPr="009E7633">
              <w:rPr>
                <w:rFonts w:ascii="Angsana New" w:hAnsi="Angsana New" w:cs="Angsana New"/>
                <w:sz w:val="28"/>
                <w:szCs w:val="28"/>
              </w:rPr>
              <w:t xml:space="preserve">4 </w:t>
            </w:r>
            <w:r w:rsidRPr="009E7633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การพัฒนาต่อเนื่อง ให้คณะผู้ตรวจประเมินฯ ตรวจทาน</w:t>
            </w:r>
          </w:p>
        </w:tc>
      </w:tr>
    </w:tbl>
    <w:p w14:paraId="1F9A71BE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BF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1F9A725E" wp14:editId="1F9A725F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76976" id="Graphic 11" o:spid="_x0000_s1026" style="position:absolute;margin-left:34.55pt;margin-top:48.25pt;width:543pt;height: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lYTnXjcCAADjBAAADgAAAAAAAAAAAAAA&#10;AAAuAgAAZHJzL2Uyb0RvYy54bWxQSwECLQAUAAYACAAAACEAB+vRNtwAAAAJAQAADwAAAAAAAAAA&#10;AAAAAACRBAAAZHJzL2Rvd25yZXYueG1sUEsFBgAAAAAEAAQA8wAAAJoFAAAAAA=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900"/>
        <w:gridCol w:w="6380"/>
      </w:tblGrid>
      <w:tr w:rsidR="007828FA" w:rsidRPr="000F2545" w14:paraId="1F9A71C1" w14:textId="77777777" w:rsidTr="000F2545">
        <w:trPr>
          <w:trHeight w:val="602"/>
          <w:tblHeader/>
        </w:trPr>
        <w:tc>
          <w:tcPr>
            <w:tcW w:w="10528" w:type="dxa"/>
            <w:gridSpan w:val="3"/>
            <w:shd w:val="clear" w:color="auto" w:fill="B4C5E7"/>
          </w:tcPr>
          <w:p w14:paraId="1F9A71C0" w14:textId="77777777" w:rsidR="007828FA" w:rsidRPr="000F2545" w:rsidRDefault="001209DA">
            <w:pPr>
              <w:pStyle w:val="TableParagraph"/>
              <w:spacing w:before="121"/>
              <w:ind w:left="91" w:right="374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5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</w:p>
        </w:tc>
      </w:tr>
      <w:tr w:rsidR="007828FA" w:rsidRPr="000F2545" w14:paraId="1F9A71C6" w14:textId="77777777" w:rsidTr="000F2545">
        <w:trPr>
          <w:trHeight w:val="482"/>
          <w:tblHeader/>
        </w:trPr>
        <w:tc>
          <w:tcPr>
            <w:tcW w:w="3248" w:type="dxa"/>
          </w:tcPr>
          <w:p w14:paraId="1F9A71C2" w14:textId="77777777" w:rsidR="007828FA" w:rsidRPr="000F2545" w:rsidRDefault="001209DA">
            <w:pPr>
              <w:pStyle w:val="TableParagraph"/>
              <w:spacing w:before="121"/>
              <w:ind w:left="7" w:right="28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900" w:type="dxa"/>
          </w:tcPr>
          <w:p w14:paraId="1F9A71C4" w14:textId="22BE502E" w:rsidR="007828FA" w:rsidRPr="000F2545" w:rsidRDefault="001209DA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380" w:type="dxa"/>
          </w:tcPr>
          <w:p w14:paraId="0EA53F7D" w14:textId="128D50C7" w:rsidR="000F2545" w:rsidRDefault="001209DA" w:rsidP="000F2545">
            <w:pPr>
              <w:pStyle w:val="TableParagraph"/>
              <w:spacing w:before="121"/>
              <w:ind w:left="376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  <w:p w14:paraId="1F9A71C5" w14:textId="77777777" w:rsidR="000F2545" w:rsidRPr="000F2545" w:rsidRDefault="000F2545" w:rsidP="000F2545"/>
        </w:tc>
      </w:tr>
      <w:tr w:rsidR="000F2545" w:rsidRPr="000F2545" w14:paraId="1ACB0696" w14:textId="77777777" w:rsidTr="000F2545">
        <w:trPr>
          <w:trHeight w:val="482"/>
        </w:trPr>
        <w:tc>
          <w:tcPr>
            <w:tcW w:w="3248" w:type="dxa"/>
          </w:tcPr>
          <w:p w14:paraId="62F234A6" w14:textId="5D508B36" w:rsidR="000F2545" w:rsidRPr="000F2545" w:rsidRDefault="000F2545" w:rsidP="000F2545">
            <w:pPr>
              <w:pStyle w:val="TableParagraph"/>
              <w:spacing w:before="121"/>
              <w:ind w:left="64" w:right="28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pacing w:val="-11"/>
                <w:sz w:val="28"/>
                <w:szCs w:val="28"/>
              </w:rPr>
              <w:t>1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1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</w:p>
        </w:tc>
        <w:tc>
          <w:tcPr>
            <w:tcW w:w="900" w:type="dxa"/>
          </w:tcPr>
          <w:p w14:paraId="00DAA27E" w14:textId="77777777" w:rsidR="000F2545" w:rsidRPr="000F2545" w:rsidRDefault="000F2545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14:paraId="75F98044" w14:textId="009A4AEF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ตารางรายละเอียดหลักสูตรตามแบบตาราง 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 xml:space="preserve">1 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>ในกรณีที่มีหลายแขนงวิชา (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</w:rPr>
              <w:t>Option</w:t>
            </w:r>
            <w:r w:rsidRPr="000F2545">
              <w:rPr>
                <w:rFonts w:ascii="Angsana New" w:hAnsi="Angsana New" w:cs="Angsana New"/>
                <w:spacing w:val="-4"/>
                <w:sz w:val="28"/>
                <w:szCs w:val="28"/>
                <w:cs/>
                <w:lang w:bidi="th-TH"/>
              </w:rPr>
              <w:t xml:space="preserve">)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ให้เลือกเรียน</w:t>
            </w:r>
            <w:r w:rsidRPr="000F2545">
              <w:rPr>
                <w:rFonts w:ascii="Angsana New" w:hAnsi="Angsana New" w:cs="Angsana New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ให้ทำตารางรายละเอียดหลักสูตร</w:t>
            </w:r>
            <w:r w:rsidRPr="000F2545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1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แยกตามแขนงวิชา</w:t>
            </w:r>
          </w:p>
          <w:p w14:paraId="7FBA9A59" w14:textId="209F98BF" w:rsidR="000F2545" w:rsidRPr="000F2545" w:rsidRDefault="000F2545" w:rsidP="000F2545">
            <w:pPr>
              <w:pStyle w:val="TableParagraph"/>
              <w:spacing w:before="1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ในกรณีผลการประเมินผลลัพธ์การศึกษาในแต่ละปีการศึกษาในเกณฑ์ข้อ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4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="007F0EC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นั้นมาจาก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การเรียนการสอนของนิสิตนักศึกษาที่ใช้รายละเอียดหลักสูตรต่างกัน (หลักสูตรเก่า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และหลักสูตรปรับปรุง) </w:t>
            </w:r>
            <w:r w:rsidR="007F0EC5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>ขอให้หลักสูตรนำเสนอ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ตาราง</w:t>
            </w: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รายละเอียดหลักสูตร</w:t>
            </w:r>
            <w:r w:rsidR="007F0EC5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ตามแบบตาราง 5.1) </w:t>
            </w:r>
            <w:r w:rsidR="007F0EC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ทั้งสอง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  <w:r w:rsidR="007F0EC5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7F0EC5"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(หลักสูตรเก่า </w:t>
            </w:r>
            <w:r w:rsidR="007F0EC5"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และหลักสูตรปรับปรุง)</w:t>
            </w:r>
          </w:p>
          <w:p w14:paraId="34C04D08" w14:textId="2A1DEDBA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ตารางและข้อความอธิบายความสอดคล้องของรายละเอียดหลักสูตรกับ</w:t>
            </w: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7D5634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วัตถุประสงค์ หลักสูตร</w:t>
            </w:r>
          </w:p>
          <w:p w14:paraId="5057F9C2" w14:textId="7EED2DCC" w:rsidR="000F2545" w:rsidRPr="000F2545" w:rsidRDefault="000F2545" w:rsidP="000F2545">
            <w:pPr>
              <w:pStyle w:val="TableParagraph"/>
              <w:spacing w:before="3" w:line="237" w:lineRule="auto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7D5634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ตารางแสดงแผนการศึกษาและเงื่อนไขลำดับรายวิชาที่กำหนดให้เรียน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ก่อน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Prerequisite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ที่สอดคล้องกับผลลัพธ์การศึกษา ตามตาราง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5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</w:p>
          <w:p w14:paraId="5A1556C0" w14:textId="2F6C0B2B" w:rsidR="000F2545" w:rsidRPr="000F2545" w:rsidRDefault="000F2545" w:rsidP="000F2545">
            <w:pPr>
              <w:pStyle w:val="TableParagraph"/>
              <w:spacing w:before="2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 โครงสร้างหลักสูตรที่แสดงรายละเอียดหลักสูตรครอบคลุมหมวดความรู้</w:t>
            </w:r>
            <w:r w:rsidR="007D5634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ตามจำนวน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หน่วยกิตที่กำหนด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ได้แก่</w:t>
            </w:r>
            <w:r w:rsidRPr="000F2545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หมวดความรู้ด้านคณิตศาสตร์พื้นฐาน</w:t>
            </w:r>
            <w:r w:rsidR="007D5634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ทางวิทยาศาสตร์ในระดับอุดมศึกษา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หมวดความรู้ด้านวิศวกรรมที่ครอบคลุม ความรู้พื้นฐานทาง วิศวกรรม และความรู้เฉพาะทางวิศวกรรมของแต่ละสาขา และ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3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) หมวดความรู้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ด้านการศึกษาทั่วไป</w:t>
            </w:r>
          </w:p>
          <w:p w14:paraId="7FADE454" w14:textId="32B70BDD" w:rsidR="000F2545" w:rsidRPr="000F2545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D5634">
              <w:rPr>
                <w:rFonts w:ascii="Angsana New" w:hAnsi="Angsana New" w:cs="Angsana New"/>
                <w:spacing w:val="7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หลักฐานแสดงว่าหลักสูตรได้บรรจุความรู้ด้านคณิตศาสตร์พื้นฐานทาง</w:t>
            </w:r>
            <w:r w:rsidR="007D5634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วิทยาศาสตร์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อยู่ในรายวิชาอื่น โดยเทียบเป็นสัดส่วนของหน่วยกิตเต็มของ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รายวิชา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ดังกล่าวมาเพิ่มเติมให้กับจำนวนหน่วยกิต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ของราย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วิชาในหมวดนี้ โดยแสดงหลักฐานจาก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ประมวลรายวิชาที่ทำการสอนจริงและมีหนังสือรับรอง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จำนวนหน่วยกิตที่เทียบจาก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หน่วยงานที่รับผิดชอบในระดับคณะ เช่น ฝ่ายวิชาการ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ของคณะ</w:t>
            </w:r>
          </w:p>
          <w:p w14:paraId="4D1D6FE3" w14:textId="71E1D5D5" w:rsidR="000F2545" w:rsidRPr="000E3A2B" w:rsidRDefault="000F2545" w:rsidP="000F2545">
            <w:pPr>
              <w:pStyle w:val="TableParagraph"/>
              <w:spacing w:before="2"/>
              <w:ind w:left="259" w:right="160" w:hanging="152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="007C6023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การจัดการหลักสูตรที่จัดเตรียมให้นิสิตนักศึกษามีการฝึกงานวิศวกรรม</w:t>
            </w:r>
            <w:r w:rsidRPr="000F2545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และฝึกปฏิบัติ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ด้านการออกแบบและการแก้ไขปัญหาทางวิศวกรรมที่ซับซ้อน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Complex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Engineering</w:t>
            </w:r>
            <w:r w:rsidRPr="000F2545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</w:rPr>
              <w:t>Problem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ใช้การประมวลความรู้ด้านต่าง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ๆ</w:t>
            </w:r>
            <w:r w:rsidRPr="000F2545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จากรายวิชาที่เรียนไปแล้ว โดยใช้ข้อกำหนดมาตรฐานงานทางวิศวกรรม</w:t>
            </w:r>
            <w:r w:rsidR="007C6023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และเงื่อนไขที่เกิดขึ้นในการปฏิบัติติ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วิชาชีพ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Capstone Design Course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E61EC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และการแสดงผลการประเมินผลลัพธ์การศึกษาที่รายวิชานี้รับผิดชอบเป็นรายบุคคลที่ร่วมทำโครงงานในรายวิชานี้</w:t>
            </w:r>
            <w:r w:rsidR="000E3A2B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รวมทั้งรายละเอียด </w:t>
            </w:r>
            <w:r w:rsidR="000E3A2B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Rubrics </w:t>
            </w:r>
            <w:r w:rsidR="000E3A2B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>ที่หลักสูตรใช้ในการประเมินผลลัพธ์การศึกษาที่รายวิชานี้รับผิดชอบ</w:t>
            </w:r>
          </w:p>
          <w:p w14:paraId="7D5A3D97" w14:textId="0CA979A2" w:rsidR="000F2545" w:rsidRPr="00E61EC1" w:rsidRDefault="000F2545" w:rsidP="000F2545">
            <w:pPr>
              <w:pStyle w:val="TableParagraph"/>
              <w:ind w:left="259" w:right="99" w:hanging="152"/>
              <w:rPr>
                <w:rFonts w:ascii="Angsana New" w:hAnsi="Angsana New" w:cs="Angsana New"/>
                <w:sz w:val="28"/>
                <w:szCs w:val="28"/>
                <w:lang w:val="en-US" w:bidi="th-TH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7C6023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การจัดการสหกิจศึกษามีการประเมินผลลัพธ์การศึกษาของนิสิตนักศึกษา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ที่เทียบเท่า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กับนิสิตนักศึกษาที่ไม่ได้ไปสหกิจศึกษาในกรณีที่หลักสูตร</w:t>
            </w:r>
            <w:r w:rsidR="007C6023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การศึกษาจัดให้มีสหกิจ ศึกษา และนำมาใช้ประเมินผลลัพธ์การศึกษาที่เ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กี่ยวข้องกับปัญหาทางวิศวกรรมที่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ซับซ้อน เช่น วิชา </w:t>
            </w:r>
            <w:r w:rsidR="007C6023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C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apstone design project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อย่างไร และการเรียนรู้ดังกล่าว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ตอบสนองความต้องการผลลัพธ์การศึกษาอย่างไร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แสดงกระบวนงานใน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lastRenderedPageBreak/>
              <w:t>การกำกับให้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ปัญหาที่ถูกกำหนดโดยภาคอุตสาหกรรมในการเรียน</w:t>
            </w:r>
            <w:r w:rsidR="00E61EC1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สหกิจศึกษานั้นเป็นไปตาม </w:t>
            </w:r>
            <w:r w:rsidR="00E61EC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อกำหนดของปัญหาทางวิศวกรรมที่ซับซ้อน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Complex Engineering Problem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="00E61EC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เช่นเดียวกับวิชา </w:t>
            </w:r>
            <w:r w:rsidR="00E61EC1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>Capstone design project</w:t>
            </w:r>
          </w:p>
          <w:p w14:paraId="26120743" w14:textId="77777777" w:rsidR="000F2545" w:rsidRDefault="000F2545" w:rsidP="002853E7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pacing w:val="-2"/>
                <w:sz w:val="28"/>
                <w:szCs w:val="28"/>
                <w:lang w:bidi="th-TH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184694">
              <w:rPr>
                <w:rFonts w:ascii="Angsana New" w:hAnsi="Angsana New" w:cs="Angsana New"/>
                <w:spacing w:val="-2"/>
                <w:sz w:val="28"/>
                <w:szCs w:val="28"/>
              </w:rPr>
              <w:tab/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มีการอธิบายเนื้อหาการเรียนรู้ในแต่ละรายวิชาและรวบรวมเป็นแฟ้มประจำรายวิชา 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Course</w:t>
            </w:r>
            <w:r w:rsidRPr="000F2545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Portfolio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เช่น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ประมวลรายวิชา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Course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Syllabus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0F2545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ตำราเรียน</w:t>
            </w:r>
            <w:r w:rsidRPr="000F2545">
              <w:rPr>
                <w:rFonts w:ascii="Angsana New" w:hAnsi="Angsana New" w:cs="Angsana New"/>
                <w:spacing w:val="1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ตัวอย่าง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ผลงานนิสิตนักศึกษา ตัวอย่างการตรวจการบ้านและการวัดผลการเรียนรู้ประจำวิชา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(ตัวอย่างสมุดคำตอบของข้อสอบพร้อมการตรวจ</w:t>
            </w:r>
            <w:r w:rsidR="005B4E28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ของนิสิตนักศึกษาที่มีผล ดี ปาน กลาง ต่ำกว่าเกณฑ์ ในจำนวนที่เหมาะสม)</w:t>
            </w:r>
            <w:r w:rsidR="002853E7"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  <w:t xml:space="preserve"> </w:t>
            </w:r>
            <w:r w:rsidR="002853E7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 xml:space="preserve">ผลของการประเมินผลของ </w:t>
            </w:r>
            <w:r w:rsidR="002853E7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PI </w:t>
            </w:r>
            <w:r w:rsidR="002853E7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 xml:space="preserve">หรือ </w:t>
            </w:r>
            <w:r w:rsidR="002853E7">
              <w:rPr>
                <w:rFonts w:ascii="Angsana New" w:hAnsi="Angsana New" w:cs="Angsana New"/>
                <w:sz w:val="28"/>
                <w:szCs w:val="28"/>
                <w:lang w:val="en-US" w:bidi="th-TH"/>
              </w:rPr>
              <w:t xml:space="preserve">PO </w:t>
            </w:r>
            <w:r w:rsidR="002853E7">
              <w:rPr>
                <w:rFonts w:ascii="Angsana New" w:hAnsi="Angsana New" w:cs="Angsana New" w:hint="cs"/>
                <w:sz w:val="28"/>
                <w:szCs w:val="28"/>
                <w:cs/>
                <w:lang w:val="en-US" w:bidi="th-TH"/>
              </w:rPr>
              <w:t xml:space="preserve">ที่รายวิชารับผิดชอบ ตัวอย่างการประเมินผลและข้อสอบที่เลือกมาใช้ประเมินผล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และอื่น ๆ ส่งให้คณะผู้ตรวจประเมินฯ พิจารณาตรวจสอบล่วงหน้า และ/หรือ พิจารณา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ตรวจสอบในระหว่าง</w:t>
            </w:r>
            <w:r w:rsidR="005B4E28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การตรวจเยี่ยมสถาบันการศึกษา</w:t>
            </w:r>
          </w:p>
          <w:p w14:paraId="5E987B9C" w14:textId="4AE9A075" w:rsidR="002853E7" w:rsidRPr="00B248E7" w:rsidRDefault="002853E7" w:rsidP="002853E7">
            <w:pPr>
              <w:pStyle w:val="TableParagraph"/>
              <w:spacing w:before="1"/>
              <w:ind w:left="259" w:right="144" w:hanging="152"/>
              <w:rPr>
                <w:rFonts w:ascii="Angsana New" w:hAnsi="Angsana New" w:cs="Angsana New"/>
                <w:sz w:val="28"/>
                <w:szCs w:val="28"/>
                <w:cs/>
                <w:lang w:val="en-US" w:bidi="th-TH"/>
              </w:rPr>
            </w:pPr>
            <w:r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- </w:t>
            </w:r>
            <w:r w:rsidR="00B248E7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bidi="th-TH"/>
              </w:rPr>
              <w:t xml:space="preserve">หลักสูตรต้องจัดเตรียมและส่งแฟ้มประจำรายวิชา 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>(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lang w:val="en-US" w:bidi="th-TH"/>
              </w:rPr>
              <w:t>Course portfolio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cs/>
                <w:lang w:val="en-US" w:bidi="th-TH"/>
              </w:rPr>
              <w:t xml:space="preserve">) </w:t>
            </w:r>
            <w:r w:rsidR="00B248E7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val="en-US" w:bidi="th-TH"/>
              </w:rPr>
              <w:t xml:space="preserve">ของรายวิชาทุกวิชาที่หลักสูตรใช้ในการประเมินผลผลลัพธ์การศึกษาทั้ง 11 ข้อของ </w:t>
            </w:r>
            <w:r w:rsidR="00B248E7">
              <w:rPr>
                <w:rFonts w:ascii="Angsana New" w:hAnsi="Angsana New" w:cs="Angsana New"/>
                <w:spacing w:val="-2"/>
                <w:sz w:val="28"/>
                <w:szCs w:val="28"/>
                <w:lang w:val="en-US" w:bidi="th-TH"/>
              </w:rPr>
              <w:t xml:space="preserve">TABEE </w:t>
            </w:r>
            <w:r w:rsidR="00B248E7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val="en-US" w:bidi="th-TH"/>
              </w:rPr>
              <w:t>ให้กับ</w:t>
            </w:r>
            <w:r w:rsidR="00B248E7"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คณะผู้ตรวจประเมินฯ พิจารณาตรวจสอบ</w:t>
            </w:r>
            <w:r w:rsidR="00B248E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แนบมากับรายงานประเมินตนเอง</w:t>
            </w:r>
            <w:r w:rsidR="00B248E7">
              <w:rPr>
                <w:rFonts w:ascii="Angsana New" w:hAnsi="Angsana New" w:cs="Angsana New" w:hint="cs"/>
                <w:spacing w:val="-2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0F2545" w:rsidRPr="000F2545" w14:paraId="67B167AA" w14:textId="77777777" w:rsidTr="000F2545">
        <w:trPr>
          <w:trHeight w:val="482"/>
        </w:trPr>
        <w:tc>
          <w:tcPr>
            <w:tcW w:w="3248" w:type="dxa"/>
          </w:tcPr>
          <w:p w14:paraId="679C477A" w14:textId="27A8431F" w:rsidR="000F2545" w:rsidRPr="000F2545" w:rsidRDefault="000F2545" w:rsidP="000F2545">
            <w:pPr>
              <w:pStyle w:val="TableParagraph"/>
              <w:spacing w:before="121"/>
              <w:ind w:left="7" w:right="289"/>
              <w:jc w:val="center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lastRenderedPageBreak/>
              <w:t>2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ประมวลรายวิชา</w:t>
            </w:r>
            <w:r w:rsidRPr="000F2545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0F2545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Course </w:t>
            </w:r>
            <w:r w:rsidRPr="000F2545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syllabus</w:t>
            </w:r>
            <w:r w:rsidRPr="000F2545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00" w:type="dxa"/>
          </w:tcPr>
          <w:p w14:paraId="716EFE9D" w14:textId="77777777" w:rsidR="000F2545" w:rsidRPr="000F2545" w:rsidRDefault="000F2545" w:rsidP="000F2545">
            <w:pPr>
              <w:pStyle w:val="TableParagraph"/>
              <w:spacing w:before="121"/>
              <w:ind w:left="139"/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380" w:type="dxa"/>
          </w:tcPr>
          <w:p w14:paraId="4A2AD16F" w14:textId="7D23BDAC" w:rsidR="000F2545" w:rsidRPr="000F2545" w:rsidRDefault="000F2545" w:rsidP="005B4E28">
            <w:pPr>
              <w:pStyle w:val="TableParagraph"/>
              <w:spacing w:before="121"/>
              <w:ind w:left="376" w:hanging="211"/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</w:pP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0F2545">
              <w:rPr>
                <w:rFonts w:ascii="Angsana New" w:hAnsi="Angsana New" w:cs="Angsana New"/>
                <w:spacing w:val="3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ในเอกสารประกอบ</w:t>
            </w:r>
            <w:r w:rsidRPr="000F2545">
              <w:rPr>
                <w:rFonts w:ascii="Angsana New" w:hAnsi="Angsana New" w:cs="Angsana New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ให้หลักสูตรการศึกษาแสดงประมวลรายวิชาทุกรายวิชาที่ </w:t>
            </w:r>
            <w:r w:rsidRPr="000F2545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ตอบสนองโครงสร้างหลักสูตรและครอบคลุมหมวดความรู้ตามจำนวนหน่วยกิตที่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กำหนด</w:t>
            </w:r>
            <w:r w:rsidRPr="000F2545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ตามเกณฑ์ข้อ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5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และเกณฑ์ข้ออื่น ๆ ที่เหมาะสม (แสดงให้เห็นความ สอดคล้องของรายวิชาในหลักสูตรกับ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 xml:space="preserve">PEO 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0F2545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0F254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14:paraId="1F9A71C7" w14:textId="77777777" w:rsidR="007828FA" w:rsidRPr="00A535B4" w:rsidRDefault="007828FA">
      <w:pPr>
        <w:pStyle w:val="TableParagraph"/>
        <w:rPr>
          <w:rFonts w:ascii="Angsana New" w:eastAsia="TH SarabunIT๙" w:hAnsi="Angsana New" w:cs="Angsana New"/>
          <w:b/>
          <w:bCs/>
          <w:sz w:val="32"/>
          <w:szCs w:val="32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1C8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1F9A7260" wp14:editId="1F9A7261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6F3C5" id="Graphic 12" o:spid="_x0000_s1026" style="position:absolute;margin-left:34.55pt;margin-top:48.25pt;width:543pt;height: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aYnP4DcCAADjBAAADgAAAAAAAAAAAAAA&#10;AAAuAgAAZHJzL2Uyb0RvYy54bWxQSwECLQAUAAYACAAAACEAB+vRNtwAAAAJAQAADwAAAAAAAAAA&#10;AAAAAACRBAAAZHJzL2Rvd25yZXYueG1sUEsFBgAAAAAEAAQA8wAAAJoFAAAAAA=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74"/>
      </w:tblGrid>
      <w:tr w:rsidR="007828FA" w:rsidRPr="00A535B4" w14:paraId="1F9A71DF" w14:textId="77777777">
        <w:trPr>
          <w:trHeight w:val="599"/>
        </w:trPr>
        <w:tc>
          <w:tcPr>
            <w:tcW w:w="10521" w:type="dxa"/>
            <w:gridSpan w:val="3"/>
            <w:shd w:val="clear" w:color="auto" w:fill="B4C5E7"/>
          </w:tcPr>
          <w:p w14:paraId="1F9A71DE" w14:textId="7B2F4602" w:rsidR="007828FA" w:rsidRPr="00704E77" w:rsidRDefault="001209DA">
            <w:pPr>
              <w:pStyle w:val="TableParagraph"/>
              <w:spacing w:before="121"/>
              <w:ind w:right="27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7828FA" w:rsidRPr="00A535B4" w14:paraId="1F9A71E4" w14:textId="77777777" w:rsidTr="00020CAD">
        <w:trPr>
          <w:trHeight w:val="638"/>
        </w:trPr>
        <w:tc>
          <w:tcPr>
            <w:tcW w:w="3236" w:type="dxa"/>
          </w:tcPr>
          <w:p w14:paraId="1F9A71E0" w14:textId="77777777" w:rsidR="007828FA" w:rsidRPr="00704E77" w:rsidRDefault="001209DA">
            <w:pPr>
              <w:pStyle w:val="TableParagraph"/>
              <w:spacing w:before="123"/>
              <w:ind w:left="91" w:right="371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14:paraId="1F9A71E2" w14:textId="6B4C5E83" w:rsidR="007828FA" w:rsidRPr="00704E77" w:rsidRDefault="001209DA" w:rsidP="009E0EAC">
            <w:pPr>
              <w:pStyle w:val="TableParagraph"/>
              <w:spacing w:before="123"/>
              <w:ind w:left="4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74" w:type="dxa"/>
          </w:tcPr>
          <w:p w14:paraId="1F9A71E3" w14:textId="77777777" w:rsidR="007828FA" w:rsidRPr="00704E77" w:rsidRDefault="001209DA">
            <w:pPr>
              <w:pStyle w:val="TableParagraph"/>
              <w:spacing w:before="123"/>
              <w:ind w:left="425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A535B4" w14:paraId="1F9A71E9" w14:textId="77777777">
        <w:trPr>
          <w:trHeight w:val="1266"/>
        </w:trPr>
        <w:tc>
          <w:tcPr>
            <w:tcW w:w="3236" w:type="dxa"/>
          </w:tcPr>
          <w:p w14:paraId="1F9A71E5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คุณวุฒิอาจารย์</w:t>
            </w:r>
          </w:p>
        </w:tc>
        <w:tc>
          <w:tcPr>
            <w:tcW w:w="811" w:type="dxa"/>
          </w:tcPr>
          <w:p w14:paraId="1F9A71E6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E7" w14:textId="00B9FAFE" w:rsidR="007828FA" w:rsidRPr="00704E77" w:rsidRDefault="001209DA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แสดงจำนวนอาจารย์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คุณวุฒิการศึกษา</w:t>
            </w:r>
            <w:r w:rsidRPr="00704E77">
              <w:rPr>
                <w:rFonts w:ascii="Angsana New" w:hAnsi="Angsana New" w:cs="Angsana New"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ของอาจารย์ประจำ</w:t>
            </w:r>
            <w:r w:rsidR="009E0EAC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  <w:p w14:paraId="1F9A71E8" w14:textId="66DEABAF" w:rsidR="007828FA" w:rsidRPr="00704E77" w:rsidRDefault="001209DA" w:rsidP="009E0EAC">
            <w:pPr>
              <w:pStyle w:val="TableParagraph"/>
              <w:spacing w:after="240"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ในกรณีที่มีอาจารย์พิเศษ</w:t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ให้หลักสูตรแสดงตารางที่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1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แสดงจำนวนอาจารย์ คุณวุฒิการศึกษาของอาจารย์พิเศษ ตามตารางตัวอย่าง</w:t>
            </w:r>
          </w:p>
        </w:tc>
      </w:tr>
      <w:tr w:rsidR="007828FA" w:rsidRPr="00A535B4" w14:paraId="1F9A71ED" w14:textId="77777777">
        <w:trPr>
          <w:trHeight w:val="722"/>
        </w:trPr>
        <w:tc>
          <w:tcPr>
            <w:tcW w:w="3236" w:type="dxa"/>
          </w:tcPr>
          <w:p w14:paraId="1F9A71EA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ภาระงานอาจารย์</w:t>
            </w:r>
          </w:p>
        </w:tc>
        <w:tc>
          <w:tcPr>
            <w:tcW w:w="811" w:type="dxa"/>
          </w:tcPr>
          <w:p w14:paraId="1F9A71EB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EC" w14:textId="076D3544" w:rsidR="007828FA" w:rsidRPr="00704E77" w:rsidRDefault="001209DA" w:rsidP="009E0EAC">
            <w:pPr>
              <w:pStyle w:val="TableParagraph"/>
              <w:spacing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="00020CAD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6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2</w:t>
            </w:r>
            <w:r w:rsidRPr="00704E77">
              <w:rPr>
                <w:rFonts w:ascii="Angsana New" w:hAnsi="Angsana New" w:cs="Angsana New"/>
                <w:spacing w:val="-9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สรุปภาระงานของอาจารย์ตามภาระงานที่ได้รับมอบหมายตามตาราง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ตัวอย่าง</w:t>
            </w:r>
          </w:p>
        </w:tc>
      </w:tr>
      <w:tr w:rsidR="007828FA" w:rsidRPr="00A535B4" w14:paraId="1F9A71F3" w14:textId="77777777">
        <w:trPr>
          <w:trHeight w:val="2214"/>
        </w:trPr>
        <w:tc>
          <w:tcPr>
            <w:tcW w:w="3236" w:type="dxa"/>
          </w:tcPr>
          <w:p w14:paraId="1F9A71EE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จำนวนอาจารย์</w:t>
            </w:r>
          </w:p>
        </w:tc>
        <w:tc>
          <w:tcPr>
            <w:tcW w:w="811" w:type="dxa"/>
          </w:tcPr>
          <w:p w14:paraId="1F9A71EF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0" w14:textId="38722B2A" w:rsidR="007828FA" w:rsidRPr="00704E77" w:rsidRDefault="001209DA" w:rsidP="009E0EAC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704E7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ความพอเพียงทั้งในด้านจำนวนและคุณภาพของอาจารย์ที่เกี่ยวข้องกับนิสิต นักศึกษาในด้านการให้คำปรึกษา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คำแนะนำวิชาชีพ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การพัฒนาวิชาชีพ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และกิจกรรม สัมพันธ์กับสมาคมวิชาชีพบริษัทและภาคอุตสาหกรรม</w:t>
            </w:r>
          </w:p>
          <w:p w14:paraId="1F9A71F1" w14:textId="36D4DE0E" w:rsidR="007828FA" w:rsidRPr="00704E77" w:rsidRDefault="001209DA" w:rsidP="009E0EAC">
            <w:pPr>
              <w:pStyle w:val="TableParagraph"/>
              <w:spacing w:before="2"/>
              <w:ind w:left="355" w:right="284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กระบวนงานและการวิเคราะห์ความพอเพียงด้านจำนวนและคุณภาพ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9E0EAC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ของอาจารย์โดยใช้ผลการประเมิน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ผลการสอบถามนิสิต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ผลการสอบถาม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ผู้ประกอบการซึ่ง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เป็นผู้ใช้บัณฑิต</w:t>
            </w:r>
          </w:p>
          <w:p w14:paraId="1F9A71F2" w14:textId="7C196F84" w:rsidR="007828FA" w:rsidRPr="00704E77" w:rsidRDefault="001209DA" w:rsidP="009E0EAC">
            <w:pPr>
              <w:pStyle w:val="TableParagraph"/>
              <w:spacing w:after="240" w:line="295" w:lineRule="exact"/>
              <w:ind w:left="405" w:hanging="284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7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กระบวนงานใน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>เรื่อง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การแนะนำนิสิตเกี่ยวกับวิชาการ</w:t>
            </w:r>
            <w:r w:rsidRPr="00704E77">
              <w:rPr>
                <w:rFonts w:ascii="Angsana New" w:hAnsi="Angsana New" w:cs="Angsana New"/>
                <w:spacing w:val="-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วิชาชีพ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และจิตวิทยานิสิต</w:t>
            </w:r>
          </w:p>
        </w:tc>
      </w:tr>
      <w:tr w:rsidR="007828FA" w:rsidRPr="00A535B4" w14:paraId="1F9A71F8" w14:textId="77777777">
        <w:trPr>
          <w:trHeight w:val="2018"/>
        </w:trPr>
        <w:tc>
          <w:tcPr>
            <w:tcW w:w="3236" w:type="dxa"/>
          </w:tcPr>
          <w:p w14:paraId="1F9A71F4" w14:textId="77777777" w:rsidR="007828FA" w:rsidRPr="00704E77" w:rsidRDefault="001209DA">
            <w:pPr>
              <w:pStyle w:val="TableParagraph"/>
              <w:spacing w:before="1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การพัฒนาวิชาชีพ</w:t>
            </w:r>
          </w:p>
        </w:tc>
        <w:tc>
          <w:tcPr>
            <w:tcW w:w="811" w:type="dxa"/>
          </w:tcPr>
          <w:p w14:paraId="1F9A71F5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6" w14:textId="609C4BBD" w:rsidR="007828FA" w:rsidRPr="00704E77" w:rsidRDefault="001209DA" w:rsidP="00D57B0F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6E05CC"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="009E0EAC" w:rsidRPr="00D57B0F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ตารางแสดงรายละเอียดของกิจกรรมการพัฒนาวิชาชีพของอาจารย์แต่ละคน</w:t>
            </w:r>
          </w:p>
          <w:p w14:paraId="1F9A71F7" w14:textId="1F6C234C" w:rsidR="007828FA" w:rsidRPr="00704E77" w:rsidRDefault="001209DA" w:rsidP="00D57B0F">
            <w:pPr>
              <w:pStyle w:val="TableParagraph"/>
              <w:spacing w:before="1" w:after="240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ระบบหรือกระบวนงานเกี่ยวกับกิจกรรมพัฒนาวิชาชีพของอาจารย์ที่รวมถึง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จัดการเกี่ยวกับงบประมาณเพื่อใช้ในกิจกรรมพัฒนาวิชาชีพของอาจารย์</w:t>
            </w:r>
            <w:r w:rsid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แต่ละคน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การอนุมัติงบไปประชุมวิชาการ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การอบรมเพื่อเพิ่มทักษะ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การลาเพื่อเพิ่มพูนความรู้ และประสบการณ์ (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Sabbatical leave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)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และการจัดสัมมนาที่เกี่ยวข้องกับวิชาชีพ </w:t>
            </w:r>
            <w:r w:rsidRPr="00D57B0F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ให้ทั้งนิสิตและอาจารย์และบุคลากร</w:t>
            </w:r>
          </w:p>
        </w:tc>
      </w:tr>
      <w:tr w:rsidR="007828FA" w:rsidRPr="00A535B4" w14:paraId="1F9A71FF" w14:textId="77777777">
        <w:trPr>
          <w:trHeight w:val="3799"/>
        </w:trPr>
        <w:tc>
          <w:tcPr>
            <w:tcW w:w="3236" w:type="dxa"/>
          </w:tcPr>
          <w:p w14:paraId="1F9A71F9" w14:textId="77777777" w:rsidR="007828FA" w:rsidRPr="00704E77" w:rsidRDefault="001209DA" w:rsidP="009E0EAC">
            <w:pPr>
              <w:pStyle w:val="TableParagraph"/>
              <w:spacing w:before="1"/>
              <w:ind w:left="341" w:hanging="283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704E77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704E77">
              <w:rPr>
                <w:rFonts w:ascii="Angsana New" w:hAnsi="Angsana New" w:cs="Angsana New"/>
                <w:b/>
                <w:bCs/>
                <w:spacing w:val="80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บทบาทหน้าที่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และความ </w:t>
            </w:r>
            <w:r w:rsidRPr="00704E7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รับผิดชอบของอาจารย์</w:t>
            </w:r>
          </w:p>
        </w:tc>
        <w:tc>
          <w:tcPr>
            <w:tcW w:w="811" w:type="dxa"/>
          </w:tcPr>
          <w:p w14:paraId="1F9A71FA" w14:textId="77777777" w:rsidR="007828FA" w:rsidRPr="00704E7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1FB" w14:textId="536676F4" w:rsidR="007828FA" w:rsidRPr="00704E77" w:rsidRDefault="001209DA">
            <w:pPr>
              <w:pStyle w:val="TableParagraph"/>
              <w:ind w:left="355" w:right="99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pacing w:val="-8"/>
                <w:sz w:val="28"/>
                <w:szCs w:val="28"/>
                <w:cs/>
                <w:lang w:bidi="th-TH"/>
              </w:rPr>
              <w:t xml:space="preserve">บทบาทหน้าที่ และความรับผิดชอบของอาจารย์ที่เกี่ยวกับการจัดการรายวิชาสอน การ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 xml:space="preserve">ปรับปรุงเนื้อหารายวิชา และการประเมินผล บทบาทของอาจารย์ในการปรับปรุง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แก้ไข และทบทวน วัตถุประสงค์หลักสูตร ผลลัพธ์การเรียนรู้ของนิสิตนักศึกษา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ผลลัพธ์การศึกษา</w:t>
            </w:r>
            <w:r w:rsidRPr="00704E77">
              <w:rPr>
                <w:rFonts w:ascii="Angsana New" w:hAnsi="Angsana New" w:cs="Angsana New"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และบทบาทต่อระดับความสำเร็จของผลลัพธ์การศึกษาจากการ พัฒนาต่อเนื่อง</w:t>
            </w:r>
          </w:p>
          <w:p w14:paraId="1F9A71FC" w14:textId="7EC68CAD" w:rsidR="007828FA" w:rsidRPr="00704E77" w:rsidRDefault="001209DA">
            <w:pPr>
              <w:pStyle w:val="TableParagraph"/>
              <w:spacing w:before="2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กระบวนงานการกำหนดภาระการทำงานของอาจารย์ในด้านต่าง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และกระบวนงาน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ในการบังคับบัญชาให้ภาระงานบรรลุผล</w:t>
            </w:r>
          </w:p>
          <w:p w14:paraId="1F9A71FD" w14:textId="52A0C978" w:rsidR="007828FA" w:rsidRPr="00704E77" w:rsidRDefault="001209DA">
            <w:pPr>
              <w:pStyle w:val="TableParagraph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pacing w:val="-13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ตารางหรือคำอธิบายเกี่ยวกับงานของอาจารย์แต่ละท่านต่อความสำเร็จของ</w:t>
            </w:r>
            <w:r w:rsidRPr="00704E77">
              <w:rPr>
                <w:rFonts w:ascii="Angsana New" w:hAnsi="Angsana New" w:cs="Angsana New"/>
                <w:spacing w:val="-11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PO</w:t>
            </w:r>
            <w:r w:rsidRPr="00704E77">
              <w:rPr>
                <w:rFonts w:ascii="Angsana New" w:hAnsi="Angsana New" w:cs="Angsana New"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และ </w:t>
            </w:r>
            <w:r w:rsidRPr="00704E7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หลักสูตร</w:t>
            </w:r>
          </w:p>
          <w:p w14:paraId="1F9A71FE" w14:textId="158BBABF" w:rsidR="007828FA" w:rsidRPr="00704E77" w:rsidRDefault="001209DA">
            <w:pPr>
              <w:pStyle w:val="TableParagraph"/>
              <w:spacing w:line="310" w:lineRule="atLeast"/>
              <w:ind w:left="355" w:hanging="178"/>
              <w:rPr>
                <w:rFonts w:ascii="Angsana New" w:hAnsi="Angsana New" w:cs="Angsana New"/>
                <w:sz w:val="28"/>
                <w:szCs w:val="28"/>
              </w:rPr>
            </w:pP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ตารางหรือคำอธิบายและมีการจัดทำรายละเอียดผลงานวิชาการ ประวัติอาจารย์ และกิจกรรมวิชาการ</w:t>
            </w:r>
            <w:r w:rsidRPr="00704E77">
              <w:rPr>
                <w:rFonts w:ascii="Angsana New" w:hAnsi="Angsana New" w:cs="Angsana New"/>
                <w:spacing w:val="-16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หรือกิจกรรมสัมพันธ์กับสมาคมวิชาชีพ</w:t>
            </w:r>
            <w:r w:rsidRPr="00704E77">
              <w:rPr>
                <w:rFonts w:ascii="Angsana New" w:hAnsi="Angsana New" w:cs="Angsana New"/>
                <w:spacing w:val="-15"/>
                <w:sz w:val="28"/>
                <w:szCs w:val="28"/>
                <w:cs/>
                <w:lang w:bidi="th-TH"/>
              </w:rPr>
              <w:t xml:space="preserve">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บริษัทอุตสาหกรรม และแสดงไว้ในเอกสารประกอบ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 xml:space="preserve">3 </w:t>
            </w:r>
            <w:r w:rsidRPr="00704E7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ท้ายรายงาน </w:t>
            </w:r>
            <w:r w:rsidRPr="00704E77">
              <w:rPr>
                <w:rFonts w:ascii="Angsana New" w:hAnsi="Angsana New" w:cs="Angsana New"/>
                <w:sz w:val="28"/>
                <w:szCs w:val="28"/>
              </w:rPr>
              <w:t>SER</w:t>
            </w:r>
          </w:p>
        </w:tc>
      </w:tr>
    </w:tbl>
    <w:p w14:paraId="1F9A7200" w14:textId="77777777" w:rsidR="007828FA" w:rsidRPr="00A535B4" w:rsidRDefault="007828FA">
      <w:pPr>
        <w:pStyle w:val="TableParagraph"/>
        <w:spacing w:line="310" w:lineRule="atLeast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201" w14:textId="77777777" w:rsidR="007828FA" w:rsidRPr="00A535B4" w:rsidRDefault="001209DA">
      <w:pPr>
        <w:pStyle w:val="BodyText"/>
        <w:spacing w:before="31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1F9A7264" wp14:editId="1F9A7265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E6EC1" id="Graphic 14" o:spid="_x0000_s1026" style="position:absolute;margin-left:34.55pt;margin-top:48.25pt;width:543pt;height:.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0JTuRzcCAADjBAAADgAAAAAAAAAAAAAA&#10;AAAuAgAAZHJzL2Uyb0RvYy54bWxQSwECLQAUAAYACAAAACEAB+vRNtwAAAAJAQAADwAAAAAAAAAA&#10;AAAAAACRBAAAZHJzL2Rvd25yZXYueG1sUEsFBgAAAAAEAAQA8wAAAJoFAAAAAA=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811"/>
        <w:gridCol w:w="6481"/>
      </w:tblGrid>
      <w:tr w:rsidR="007828FA" w:rsidRPr="009E0EAC" w14:paraId="1F9A7203" w14:textId="77777777">
        <w:trPr>
          <w:trHeight w:val="602"/>
        </w:trPr>
        <w:tc>
          <w:tcPr>
            <w:tcW w:w="10528" w:type="dxa"/>
            <w:gridSpan w:val="3"/>
            <w:shd w:val="clear" w:color="auto" w:fill="B4C5E7"/>
          </w:tcPr>
          <w:p w14:paraId="1F9A7202" w14:textId="77777777" w:rsidR="007828FA" w:rsidRPr="009E0EAC" w:rsidRDefault="001209DA">
            <w:pPr>
              <w:pStyle w:val="TableParagraph"/>
              <w:spacing w:before="121"/>
              <w:ind w:left="5" w:right="379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7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สิ่งอำนวยความสะดวก</w:t>
            </w:r>
          </w:p>
        </w:tc>
      </w:tr>
      <w:tr w:rsidR="007828FA" w:rsidRPr="009E0EAC" w14:paraId="1F9A7208" w14:textId="77777777" w:rsidTr="009005C7">
        <w:trPr>
          <w:trHeight w:val="766"/>
        </w:trPr>
        <w:tc>
          <w:tcPr>
            <w:tcW w:w="3236" w:type="dxa"/>
          </w:tcPr>
          <w:p w14:paraId="1F9A7204" w14:textId="77777777" w:rsidR="007828FA" w:rsidRPr="009E0EAC" w:rsidRDefault="001209DA">
            <w:pPr>
              <w:pStyle w:val="TableParagraph"/>
              <w:spacing w:before="121"/>
              <w:ind w:left="5" w:right="376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14:paraId="1F9A7206" w14:textId="0451F1D5" w:rsidR="007828FA" w:rsidRPr="009E0EAC" w:rsidRDefault="001209DA" w:rsidP="009E0EAC">
            <w:pPr>
              <w:pStyle w:val="TableParagraph"/>
              <w:spacing w:before="121"/>
              <w:ind w:left="47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81" w:type="dxa"/>
          </w:tcPr>
          <w:p w14:paraId="1F9A7207" w14:textId="77777777" w:rsidR="007828FA" w:rsidRPr="009E0EAC" w:rsidRDefault="001209DA">
            <w:pPr>
              <w:pStyle w:val="TableParagraph"/>
              <w:spacing w:before="121"/>
              <w:ind w:left="381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คำอธิบายรายการเอกสารที่ต้องแสดงในรายงานประเมินตนเอง</w:t>
            </w:r>
          </w:p>
        </w:tc>
      </w:tr>
      <w:tr w:rsidR="007828FA" w:rsidRPr="009E0EAC" w14:paraId="1F9A720E" w14:textId="77777777">
        <w:trPr>
          <w:trHeight w:val="1900"/>
        </w:trPr>
        <w:tc>
          <w:tcPr>
            <w:tcW w:w="3236" w:type="dxa"/>
          </w:tcPr>
          <w:p w14:paraId="1F9A7209" w14:textId="56B730CD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1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สำนักงานธุรการ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4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ห้องเรียน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และ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ห้องปฏิบัติการ</w:t>
            </w:r>
          </w:p>
        </w:tc>
        <w:tc>
          <w:tcPr>
            <w:tcW w:w="811" w:type="dxa"/>
          </w:tcPr>
          <w:p w14:paraId="1F9A720A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0B" w14:textId="09EF56C1" w:rsidR="007828FA" w:rsidRPr="009E0EAC" w:rsidRDefault="001209DA" w:rsidP="009E0EAC">
            <w:pPr>
              <w:pStyle w:val="TableParagraph"/>
              <w:ind w:left="355" w:right="152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การสรุปรายการสิ่งอำนวยความสะดวก สำนักงาน ห้องเรียน ในด้านความสามารถในการบริการเพื่อที่จะบรรลุเป้าหมาย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ความสำเร็จของผลลัพธ์การศึกษา</w:t>
            </w:r>
          </w:p>
          <w:p w14:paraId="1F9A720C" w14:textId="24B2E1EC" w:rsidR="007828FA" w:rsidRPr="009E0EAC" w:rsidRDefault="001209DA" w:rsidP="009E0EAC">
            <w:pPr>
              <w:pStyle w:val="TableParagraph"/>
              <w:spacing w:before="1"/>
              <w:ind w:left="355" w:right="151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ในเอกสารประกอบ แสดงรายการห้องปฏิบัติการ รวมถึง ครุภัณฑ์ปฏิบัติการ คอมพิวเตอร์ ซอฟแวร์ เอกสารแนะนำวิธีการใช้งานอุปกรณ์เครื่องมือ อุปกรณ์ความปลอดภัยใน ห้องปฏิบัติการ ที่ใช้ในการเรียนการสอน</w:t>
            </w:r>
          </w:p>
          <w:p w14:paraId="1F9A720D" w14:textId="7D91E8A8" w:rsidR="007828FA" w:rsidRPr="009E0EAC" w:rsidRDefault="001209DA" w:rsidP="009005C7">
            <w:pPr>
              <w:pStyle w:val="TableParagraph"/>
              <w:spacing w:before="1" w:after="240" w:line="296" w:lineRule="exact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ผลการวิเคราะห์ความพอเพียงของสิ่งอำนวยความสะดวกทุกรายการ</w:t>
            </w:r>
          </w:p>
        </w:tc>
      </w:tr>
      <w:tr w:rsidR="007828FA" w:rsidRPr="009E0EAC" w14:paraId="1F9A7213" w14:textId="77777777">
        <w:trPr>
          <w:trHeight w:val="1625"/>
        </w:trPr>
        <w:tc>
          <w:tcPr>
            <w:tcW w:w="3236" w:type="dxa"/>
          </w:tcPr>
          <w:p w14:paraId="1F9A720F" w14:textId="77777777" w:rsidR="007828FA" w:rsidRPr="009E0EAC" w:rsidRDefault="001209DA">
            <w:pPr>
              <w:pStyle w:val="TableParagraph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</w:rPr>
              <w:t>2</w:t>
            </w:r>
            <w:r w:rsidRPr="009E0EAC">
              <w:rPr>
                <w:rFonts w:ascii="Angsana New" w:hAnsi="Angsana New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16"/>
                <w:sz w:val="28"/>
                <w:szCs w:val="28"/>
                <w:cs/>
                <w:lang w:bidi="th-TH"/>
              </w:rPr>
              <w:t xml:space="preserve">ศูนย์เรียนรู้และระบบเทคโนโลยี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  <w:tc>
          <w:tcPr>
            <w:tcW w:w="811" w:type="dxa"/>
          </w:tcPr>
          <w:p w14:paraId="1F9A7210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1" w14:textId="00C056E9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การบริการศูนย์การเรียนรู้ ระบบเทคโนโลยีสารสนเทศ และรายการครุภัณฑ์</w:t>
            </w:r>
            <w:r w:rsidR="009E0EAC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ที่ใช้สนับสนุนการเรียนรู้ทางด้านวิชาการและกิจกรรมการศึกษาของนิสิตนักศึกษา รวทั้งอาจารย์ในหลักสูตร</w:t>
            </w:r>
          </w:p>
          <w:p w14:paraId="1F9A7212" w14:textId="27917470" w:rsidR="007828FA" w:rsidRPr="009E0EAC" w:rsidRDefault="001209DA" w:rsidP="00902835">
            <w:pPr>
              <w:pStyle w:val="TableParagraph"/>
              <w:spacing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การวิเคราะห์ความพอเพียงของรายการครุภัณฑ์ของระบบการบริการศูนย์เรียนรู้</w:t>
            </w:r>
            <w:r w:rsidR="009005C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และการบริการระบบเทคโนโลยีสารสนเทศที่เกี่ยวพันกับความสำเร็จผลลัพธ์</w:t>
            </w:r>
            <w:r w:rsidR="009005C7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การศึกษา</w:t>
            </w:r>
          </w:p>
        </w:tc>
      </w:tr>
      <w:tr w:rsidR="007828FA" w:rsidRPr="009E0EAC" w14:paraId="1F9A7218" w14:textId="77777777">
        <w:trPr>
          <w:trHeight w:val="1446"/>
        </w:trPr>
        <w:tc>
          <w:tcPr>
            <w:tcW w:w="3236" w:type="dxa"/>
          </w:tcPr>
          <w:p w14:paraId="1F9A7214" w14:textId="77AFEE31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3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="009005C7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เอกสารคู่มือและแนะนำการใช้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อุปกรณ์และการบริการศูนย์ เรียนรู้และระบบเทคโนโลยี</w:t>
            </w:r>
          </w:p>
          <w:p w14:paraId="1F9A7215" w14:textId="77777777" w:rsidR="007828FA" w:rsidRPr="009E0EAC" w:rsidRDefault="001209DA">
            <w:pPr>
              <w:pStyle w:val="TableParagraph"/>
              <w:spacing w:line="341" w:lineRule="exact"/>
              <w:ind w:left="35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สารสนเทศ</w:t>
            </w:r>
          </w:p>
        </w:tc>
        <w:tc>
          <w:tcPr>
            <w:tcW w:w="811" w:type="dxa"/>
          </w:tcPr>
          <w:p w14:paraId="1F9A7216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7" w14:textId="4E7EE00B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คำอธิบายและหลักฐานว่านิสิตนักศึกษาได้รับคำแนะนำอย่างเหมาะสม</w:t>
            </w:r>
          </w:p>
        </w:tc>
      </w:tr>
      <w:tr w:rsidR="007828FA" w:rsidRPr="009E0EAC" w14:paraId="1F9A721C" w14:textId="77777777">
        <w:trPr>
          <w:trHeight w:val="1190"/>
        </w:trPr>
        <w:tc>
          <w:tcPr>
            <w:tcW w:w="3236" w:type="dxa"/>
          </w:tcPr>
          <w:p w14:paraId="1F9A7219" w14:textId="77777777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4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การซ่อมบำรุงสิ่งอำนวยความ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สะดวก</w:t>
            </w:r>
          </w:p>
        </w:tc>
        <w:tc>
          <w:tcPr>
            <w:tcW w:w="811" w:type="dxa"/>
          </w:tcPr>
          <w:p w14:paraId="1F9A721A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B" w14:textId="2F776C07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คำอธิบายหลักฐานและกระบวนงานในการซ่อมบำรุงและการยกระดับสมรรถนะ ของเครื่องมือสิ่งอำนวยความสะดวก ครุภัณฑ์ศูนย์เรียนรู้และระบบเทคโนโลยี สารสนเทศ</w:t>
            </w:r>
          </w:p>
        </w:tc>
      </w:tr>
      <w:tr w:rsidR="007828FA" w:rsidRPr="009E0EAC" w14:paraId="1F9A7221" w14:textId="77777777">
        <w:trPr>
          <w:trHeight w:val="1701"/>
        </w:trPr>
        <w:tc>
          <w:tcPr>
            <w:tcW w:w="3236" w:type="dxa"/>
          </w:tcPr>
          <w:p w14:paraId="1F9A721D" w14:textId="77777777" w:rsidR="007828FA" w:rsidRPr="009E0EAC" w:rsidRDefault="001209DA">
            <w:pPr>
              <w:pStyle w:val="TableParagraph"/>
              <w:spacing w:line="361" w:lineRule="exact"/>
              <w:ind w:left="107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5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การบริการห้องสมุด</w:t>
            </w:r>
          </w:p>
        </w:tc>
        <w:tc>
          <w:tcPr>
            <w:tcW w:w="811" w:type="dxa"/>
          </w:tcPr>
          <w:p w14:paraId="1F9A721E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1F" w14:textId="37F2C89A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คำอธิบายและการประเมินผลการบริการห้องสมุดรวมถึงความพอเพียงของเอกสาร หนังสือวิชาการ และการบริการยืมหนังสือระหว่างห้องสมุด ตามความต้องการของ หลักสูตร รวมทั้งบริการห้องสมุดดิจิตัลด้วยและการเข้าถึงบริการวารสารวิชาการ ระดับนานาชาติ</w:t>
            </w:r>
          </w:p>
          <w:p w14:paraId="1F9A7220" w14:textId="5337BE72" w:rsidR="007828FA" w:rsidRPr="009E0EAC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การวิเคราะห์ความพอเพียงของการบริการห้องสมุด</w:t>
            </w:r>
          </w:p>
        </w:tc>
      </w:tr>
      <w:tr w:rsidR="007828FA" w:rsidRPr="009E0EAC" w14:paraId="1F9A7225" w14:textId="77777777" w:rsidTr="009005C7">
        <w:trPr>
          <w:trHeight w:val="1090"/>
        </w:trPr>
        <w:tc>
          <w:tcPr>
            <w:tcW w:w="3236" w:type="dxa"/>
          </w:tcPr>
          <w:p w14:paraId="1F9A7222" w14:textId="77777777" w:rsidR="007828FA" w:rsidRPr="009E0EAC" w:rsidRDefault="001209DA">
            <w:pPr>
              <w:pStyle w:val="TableParagraph"/>
              <w:spacing w:before="1"/>
              <w:ind w:left="357" w:hanging="250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</w:rPr>
              <w:t>6</w:t>
            </w:r>
            <w:r w:rsidRPr="009E0EAC">
              <w:rPr>
                <w:rFonts w:ascii="Angsana New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E0EAC">
              <w:rPr>
                <w:rFonts w:ascii="Angsana New" w:hAnsi="Angsana New" w:cs="Angsana New"/>
                <w:b/>
                <w:bCs/>
                <w:spacing w:val="-19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 xml:space="preserve">สรุปข้อคิดเห็นจากแบบสำรวจ </w:t>
            </w:r>
            <w:r w:rsidRPr="009E0EAC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การให้บริการสิ่งอำนวยความ สะดวก</w:t>
            </w:r>
          </w:p>
        </w:tc>
        <w:tc>
          <w:tcPr>
            <w:tcW w:w="811" w:type="dxa"/>
          </w:tcPr>
          <w:p w14:paraId="1F9A7223" w14:textId="77777777" w:rsidR="007828FA" w:rsidRPr="009E0EAC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81" w:type="dxa"/>
          </w:tcPr>
          <w:p w14:paraId="1F9A7224" w14:textId="11B935BA" w:rsidR="007828FA" w:rsidRPr="009E0EAC" w:rsidRDefault="001209DA" w:rsidP="009005C7">
            <w:pPr>
              <w:pStyle w:val="TableParagraph"/>
              <w:spacing w:before="118" w:after="240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คำอธิบายและแสดงหลักฐานการจัดการของหลักสูตรเกี่ยวกับความพึงพอใจของ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E0EA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นิสิตนักศึกษาในการได้รับบริการอุปกรณ์และสิ่งอำนวยความสะดวก</w:t>
            </w:r>
          </w:p>
        </w:tc>
      </w:tr>
    </w:tbl>
    <w:p w14:paraId="1F9A7226" w14:textId="77777777" w:rsidR="007828FA" w:rsidRPr="00A535B4" w:rsidRDefault="007828FA">
      <w:pPr>
        <w:pStyle w:val="TableParagraph"/>
        <w:rPr>
          <w:rFonts w:ascii="Angsana New" w:hAnsi="Angsana New" w:cs="Angsana New"/>
          <w:sz w:val="28"/>
          <w:szCs w:val="28"/>
          <w:cs/>
          <w:lang w:bidi="th-TH"/>
        </w:rPr>
        <w:sectPr w:rsidR="007828FA" w:rsidRPr="00A535B4">
          <w:pgSz w:w="12240" w:h="15840"/>
          <w:pgMar w:top="940" w:right="720" w:bottom="280" w:left="360" w:header="726" w:footer="0" w:gutter="0"/>
          <w:cols w:space="720"/>
        </w:sectPr>
      </w:pPr>
    </w:p>
    <w:p w14:paraId="1F9A7229" w14:textId="1DEF7F5D" w:rsidR="007828FA" w:rsidRPr="00A535B4" w:rsidRDefault="001209DA" w:rsidP="009005C7">
      <w:pPr>
        <w:pStyle w:val="BodyText"/>
        <w:rPr>
          <w:rFonts w:ascii="Angsana New" w:hAnsi="Angsana New" w:cs="Angsana New"/>
          <w:b/>
          <w:sz w:val="20"/>
        </w:rPr>
      </w:pPr>
      <w:r w:rsidRPr="00A535B4">
        <w:rPr>
          <w:rFonts w:ascii="Angsana New" w:hAnsi="Angsana New" w:cs="Angsana New"/>
          <w:b/>
          <w:noProof/>
          <w:sz w:val="20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251663872" behindDoc="0" locked="0" layoutInCell="1" allowOverlap="1" wp14:anchorId="1F9A7266" wp14:editId="1F9A7267">
                <wp:simplePos x="0" y="0"/>
                <wp:positionH relativeFrom="page">
                  <wp:posOffset>438912</wp:posOffset>
                </wp:positionH>
                <wp:positionV relativeFrom="page">
                  <wp:posOffset>612648</wp:posOffset>
                </wp:positionV>
                <wp:extent cx="68961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9036C" id="Graphic 15" o:spid="_x0000_s1026" style="position:absolute;margin-left:34.55pt;margin-top:48.25pt;width:543pt;height: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" path="m6895846,l,,,6096r6895846,l6895846,xe" fillcolor="#d9d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811"/>
        <w:gridCol w:w="6474"/>
      </w:tblGrid>
      <w:tr w:rsidR="007828FA" w:rsidRPr="009005C7" w14:paraId="1F9A722B" w14:textId="77777777">
        <w:trPr>
          <w:trHeight w:val="599"/>
        </w:trPr>
        <w:tc>
          <w:tcPr>
            <w:tcW w:w="10531" w:type="dxa"/>
            <w:gridSpan w:val="3"/>
            <w:shd w:val="clear" w:color="auto" w:fill="B4C5E7"/>
          </w:tcPr>
          <w:p w14:paraId="1F9A722A" w14:textId="77777777" w:rsidR="007828FA" w:rsidRPr="009005C7" w:rsidRDefault="001209DA">
            <w:pPr>
              <w:pStyle w:val="TableParagraph"/>
              <w:spacing w:before="121"/>
              <w:ind w:right="373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เกณฑ์ข้อ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8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การสนับสนุนของสถาบันการศึกษา</w:t>
            </w:r>
          </w:p>
        </w:tc>
      </w:tr>
      <w:tr w:rsidR="007828FA" w:rsidRPr="009005C7" w14:paraId="1F9A7230" w14:textId="77777777" w:rsidTr="009005C7">
        <w:trPr>
          <w:trHeight w:val="666"/>
        </w:trPr>
        <w:tc>
          <w:tcPr>
            <w:tcW w:w="3246" w:type="dxa"/>
          </w:tcPr>
          <w:p w14:paraId="1F9A722C" w14:textId="77777777" w:rsidR="007828FA" w:rsidRPr="009005C7" w:rsidRDefault="001209DA">
            <w:pPr>
              <w:pStyle w:val="TableParagraph"/>
              <w:spacing w:before="123"/>
              <w:ind w:right="1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811" w:type="dxa"/>
          </w:tcPr>
          <w:p w14:paraId="1F9A722E" w14:textId="516FC3E3" w:rsidR="007828FA" w:rsidRPr="009005C7" w:rsidRDefault="001209DA" w:rsidP="009005C7">
            <w:pPr>
              <w:pStyle w:val="TableParagraph"/>
              <w:spacing w:before="123"/>
              <w:ind w:right="12"/>
              <w:jc w:val="center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4"/>
                <w:sz w:val="28"/>
                <w:szCs w:val="28"/>
                <w:cs/>
                <w:lang w:bidi="th-TH"/>
              </w:rPr>
              <w:t>ตรวจ</w:t>
            </w:r>
          </w:p>
        </w:tc>
        <w:tc>
          <w:tcPr>
            <w:tcW w:w="6474" w:type="dxa"/>
          </w:tcPr>
          <w:p w14:paraId="1F9A722F" w14:textId="77777777" w:rsidR="007828FA" w:rsidRPr="009005C7" w:rsidRDefault="001209DA">
            <w:pPr>
              <w:pStyle w:val="TableParagraph"/>
              <w:spacing w:before="123"/>
              <w:ind w:left="496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คำอธิบายยรายการเอกสารที่ต้องแสดงในรายงานประเมินตนเอง</w:t>
            </w:r>
          </w:p>
        </w:tc>
      </w:tr>
      <w:tr w:rsidR="007828FA" w:rsidRPr="009005C7" w14:paraId="1F9A7236" w14:textId="77777777">
        <w:trPr>
          <w:trHeight w:val="1898"/>
        </w:trPr>
        <w:tc>
          <w:tcPr>
            <w:tcW w:w="3246" w:type="dxa"/>
          </w:tcPr>
          <w:p w14:paraId="1F9A7231" w14:textId="77777777" w:rsidR="007828FA" w:rsidRPr="009005C7" w:rsidRDefault="001209DA" w:rsidP="00902835">
            <w:pPr>
              <w:pStyle w:val="TableParagraph"/>
              <w:ind w:left="366" w:hanging="269"/>
              <w:rPr>
                <w:rFonts w:ascii="Angsana New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1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2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การนำองค์กร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18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9005C7">
              <w:rPr>
                <w:rFonts w:ascii="Angsana New" w:hAnsi="Angsana New" w:cs="Angsana New"/>
                <w:b/>
                <w:bCs/>
                <w:sz w:val="28"/>
                <w:szCs w:val="28"/>
              </w:rPr>
              <w:t xml:space="preserve">Program </w:t>
            </w:r>
            <w:r w:rsidRPr="009005C7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</w:rPr>
              <w:t>Leadership</w:t>
            </w:r>
            <w:r w:rsidRPr="009005C7">
              <w:rPr>
                <w:rFonts w:ascii="Angsana New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11" w:type="dxa"/>
          </w:tcPr>
          <w:p w14:paraId="1F9A7232" w14:textId="77777777" w:rsidR="007828FA" w:rsidRPr="009005C7" w:rsidRDefault="007828FA" w:rsidP="00902835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33" w14:textId="3300F7C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คำอธิบายกระบวนงานและแสดงหลักฐานการมีบทบาทของผู้บริหาร ในระดับ มหาวิทยาลัย ระดับสถาบันการศึกษา/คณะ ระดับภาควิชาเกี่ยวกับ การบริหาร หลักสูตร อำนาจ หน้าที่ ของผู้รับผิดชอบต่าง ๆ ในการจัดการหลักสูตรให้บรรลุ เป้าหมายการจัดการศึกษาอย่างมีคุณภาพและมีการพัฒนาต่อเนื่อง</w:t>
            </w:r>
          </w:p>
          <w:p w14:paraId="1F9A7235" w14:textId="16282E08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คำอธิบายว่าผู้นำองค์กร (ระดับมหาวิทยาลัย ระดับสถาบันการศึกษา/คณะ) มีส่วนเกี่ยวข้องในการตัดสินพิจารณาเกี่ยวกับการจัดการหลักสูตรอย่างไร</w:t>
            </w:r>
          </w:p>
        </w:tc>
      </w:tr>
      <w:tr w:rsidR="007828FA" w:rsidRPr="009005C7" w14:paraId="1F9A723F" w14:textId="77777777">
        <w:trPr>
          <w:trHeight w:val="4113"/>
        </w:trPr>
        <w:tc>
          <w:tcPr>
            <w:tcW w:w="3246" w:type="dxa"/>
          </w:tcPr>
          <w:p w14:paraId="1F9A7237" w14:textId="77777777" w:rsidR="007828FA" w:rsidRPr="009005C7" w:rsidRDefault="001209DA" w:rsidP="00902835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2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 งบประมาณและการสนับสนุน ด้านการเงิน</w:t>
            </w:r>
          </w:p>
        </w:tc>
        <w:tc>
          <w:tcPr>
            <w:tcW w:w="811" w:type="dxa"/>
          </w:tcPr>
          <w:p w14:paraId="1F9A7238" w14:textId="77777777" w:rsidR="007828FA" w:rsidRPr="009005C7" w:rsidRDefault="007828FA" w:rsidP="00902835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39" w14:textId="74854FCF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กระบวนงานจัดทำงบประมาณหลักสูตรโดยนำผลการประเมินผลลัพธ์การศึกษา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ของ หลักสูตรเป็นปัจจัยสำคัญ และมีแผนการจัดหางบประมาณที่พอเพียง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ให้สามารถ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จัดการหลักสูตรได้ตามเป้าหมายความสำเร็จ</w:t>
            </w:r>
          </w:p>
          <w:p w14:paraId="1F9A723A" w14:textId="397EED66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หลักฐานการสนับสนุนจากสถาบันการศึกษาอย่างต่อเนื่องในการจัดการศึกษา หลักสูตร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รวมถึงการสนับสนุนจากแหล่งเงินทุนอื่น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ๆ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รวมทั้งที่ได้รับอย่างเป็น</w:t>
            </w:r>
            <w:r w:rsidR="00951FA1">
              <w:rPr>
                <w:rFonts w:ascii="Angsana New" w:hAnsi="Angsana New" w:cs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ประจำ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ติดต่อกันและเฉพาะโครงการ</w:t>
            </w:r>
          </w:p>
          <w:p w14:paraId="1F9A723B" w14:textId="556628A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รายการงบประมาณที่การแสดงว่าสถาบันการศึกษาได้ให้งบประมาณสนับสนุนการ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เรียนการสอน</w:t>
            </w:r>
          </w:p>
          <w:p w14:paraId="1F9A723C" w14:textId="517C56C6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การจัดสรรทรัพยากรเพื่อการบำรุงรักษาและยกระดับโครงสร้างพื้นฐาน สิ่งอำนวย ความสะดวก และครุภัณฑ์เคร่ืองมือต่าง ๆ</w:t>
            </w:r>
          </w:p>
          <w:p w14:paraId="1F9A723E" w14:textId="169274D3" w:rsidR="007828FA" w:rsidRPr="009005C7" w:rsidRDefault="001209DA" w:rsidP="00902835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การประเมินความพอเพียงของทรัพยากรงบประมาณและการสนับสนุนด้านการเงิน 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ในการพัฒนาการจัดการให้นิสิตนักศึกษาสามารถบรรลุเป้าหมายผลลัพธ์การศึกษาของหลักสูตร</w:t>
            </w:r>
          </w:p>
        </w:tc>
      </w:tr>
      <w:tr w:rsidR="007828FA" w:rsidRPr="009005C7" w14:paraId="1F9A7245" w14:textId="77777777">
        <w:trPr>
          <w:trHeight w:val="1266"/>
        </w:trPr>
        <w:tc>
          <w:tcPr>
            <w:tcW w:w="3246" w:type="dxa"/>
          </w:tcPr>
          <w:p w14:paraId="1F9A7240" w14:textId="77777777" w:rsidR="007828FA" w:rsidRPr="009005C7" w:rsidRDefault="001209DA">
            <w:pPr>
              <w:pStyle w:val="TableParagraph"/>
              <w:spacing w:before="121"/>
              <w:ind w:left="98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  <w:t>3</w:t>
            </w:r>
            <w:r w:rsidRPr="009005C7">
              <w:rPr>
                <w:rFonts w:ascii="Angsana New" w:eastAsia="TH SarabunIT๙" w:hAnsi="Angsana New" w:cs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7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บุคลากรสายสนับสนุน</w:t>
            </w:r>
          </w:p>
        </w:tc>
        <w:tc>
          <w:tcPr>
            <w:tcW w:w="811" w:type="dxa"/>
          </w:tcPr>
          <w:p w14:paraId="1F9A7241" w14:textId="77777777" w:rsidR="007828FA" w:rsidRPr="009005C7" w:rsidRDefault="007828FA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2" w14:textId="31B30997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กระบวนงานการประเมินความพอเพียงของบุคลากรสายสนับสนุน</w:t>
            </w:r>
          </w:p>
          <w:p w14:paraId="1F9A7243" w14:textId="0FAA005C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คำอธิบายการสนับสนุนบุคลากรจากสถาบันการศึกษา</w:t>
            </w:r>
          </w:p>
          <w:p w14:paraId="1F9A7244" w14:textId="4B1D5B4B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วิธีการที่ใช้ในการจ้างและอบรมบุคลากรสายสนับสนุนให้มีความก้าวหน้า</w:t>
            </w:r>
            <w:r w:rsid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br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ในหน้าที่</w:t>
            </w:r>
            <w:r w:rsidRPr="00951FA1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การงาน</w:t>
            </w:r>
          </w:p>
        </w:tc>
      </w:tr>
      <w:tr w:rsidR="007828FA" w:rsidRPr="009005C7" w14:paraId="1F9A724B" w14:textId="77777777">
        <w:trPr>
          <w:trHeight w:val="1325"/>
        </w:trPr>
        <w:tc>
          <w:tcPr>
            <w:tcW w:w="3246" w:type="dxa"/>
          </w:tcPr>
          <w:p w14:paraId="1F9A7246" w14:textId="77777777" w:rsidR="007828FA" w:rsidRPr="009005C7" w:rsidRDefault="001209DA" w:rsidP="006E05CC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4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3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การรับสมัครและการพัฒนา คณาจารย์</w:t>
            </w:r>
          </w:p>
        </w:tc>
        <w:tc>
          <w:tcPr>
            <w:tcW w:w="811" w:type="dxa"/>
          </w:tcPr>
          <w:p w14:paraId="1F9A7247" w14:textId="77777777" w:rsidR="007828FA" w:rsidRPr="009005C7" w:rsidRDefault="007828FA" w:rsidP="006E05CC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8" w14:textId="741AA704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กระบวนงานการรับสมัครอาจารย์</w:t>
            </w:r>
          </w:p>
          <w:p w14:paraId="1F9A7249" w14:textId="3D862868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-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กระบวนงานในการจัดหาทรัพยากรเพื่อจัดหาอาจารย์ที่มีคุณภาพเพื่อทดแทน 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อาจารย์ที่เกษียณอายุราชการ</w:t>
            </w:r>
          </w:p>
          <w:p w14:paraId="1F9A724A" w14:textId="5EC9039B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 </w:t>
            </w:r>
            <w:r w:rsidR="006E05CC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ab/>
            </w:r>
            <w:r w:rsidRPr="00902835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ยุทธศาสตร์ที่ใช้ในการจูงใจและพัฒนาอาจารย์ในการทำงานกับสถาบันการศึกษา</w:t>
            </w:r>
          </w:p>
        </w:tc>
      </w:tr>
      <w:tr w:rsidR="007828FA" w:rsidRPr="009005C7" w14:paraId="1F9A724F" w14:textId="77777777">
        <w:trPr>
          <w:trHeight w:val="1204"/>
        </w:trPr>
        <w:tc>
          <w:tcPr>
            <w:tcW w:w="3246" w:type="dxa"/>
          </w:tcPr>
          <w:p w14:paraId="1F9A724C" w14:textId="77777777" w:rsidR="007828FA" w:rsidRPr="009005C7" w:rsidRDefault="001209DA" w:rsidP="006E05CC">
            <w:pPr>
              <w:pStyle w:val="TableParagraph"/>
              <w:ind w:left="366" w:hanging="269"/>
              <w:rPr>
                <w:rFonts w:ascii="Angsana New" w:eastAsia="TH SarabunIT๙" w:hAnsi="Angsana New" w:cs="Angsana New"/>
                <w:b/>
                <w:bCs/>
                <w:sz w:val="28"/>
                <w:szCs w:val="28"/>
              </w:rPr>
            </w:pP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</w:rPr>
              <w:t>5</w:t>
            </w:r>
            <w:r w:rsidRPr="009005C7">
              <w:rPr>
                <w:rFonts w:ascii="Angsana New" w:eastAsia="TH SarabunIT๙" w:hAnsi="Angsana New" w:cs="Angsana New"/>
                <w:b/>
                <w:bCs/>
                <w:spacing w:val="-2"/>
                <w:sz w:val="28"/>
                <w:szCs w:val="28"/>
                <w:cs/>
                <w:lang w:bidi="th-TH"/>
              </w:rPr>
              <w:t>. การสนับสนุนการพัฒนาวิชาชีพ ของอาจารย์</w:t>
            </w:r>
          </w:p>
        </w:tc>
        <w:tc>
          <w:tcPr>
            <w:tcW w:w="811" w:type="dxa"/>
          </w:tcPr>
          <w:p w14:paraId="1F9A724D" w14:textId="77777777" w:rsidR="007828FA" w:rsidRPr="009005C7" w:rsidRDefault="007828FA" w:rsidP="006E05CC"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6474" w:type="dxa"/>
          </w:tcPr>
          <w:p w14:paraId="1F9A724E" w14:textId="77777777" w:rsidR="007828FA" w:rsidRPr="009005C7" w:rsidRDefault="001209DA" w:rsidP="006E05CC">
            <w:pPr>
              <w:pStyle w:val="TableParagraph"/>
              <w:ind w:left="355" w:hanging="180"/>
              <w:rPr>
                <w:rFonts w:ascii="Angsana New" w:hAnsi="Angsana New" w:cs="Angsana New"/>
                <w:sz w:val="28"/>
                <w:szCs w:val="28"/>
              </w:rPr>
            </w:pP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>-</w:t>
            </w:r>
            <w:r w:rsidRPr="009005C7">
              <w:rPr>
                <w:rFonts w:ascii="Angsana New" w:hAnsi="Angsana New" w:cs="Angsana New"/>
                <w:spacing w:val="40"/>
                <w:sz w:val="28"/>
                <w:szCs w:val="28"/>
                <w:cs/>
                <w:lang w:bidi="th-TH"/>
              </w:rPr>
              <w:t xml:space="preserve"> </w:t>
            </w:r>
            <w:r w:rsidRPr="009005C7">
              <w:rPr>
                <w:rFonts w:ascii="Angsana New" w:hAnsi="Angsana New" w:cs="Angsana New"/>
                <w:sz w:val="28"/>
                <w:szCs w:val="28"/>
                <w:cs/>
                <w:lang w:bidi="th-TH"/>
              </w:rPr>
              <w:t xml:space="preserve">กระบวนงานการประเมินความพอเพียงในการสนับสนุนกิจกรรมและแผนงาน การ </w:t>
            </w:r>
            <w:r w:rsidRPr="009005C7">
              <w:rPr>
                <w:rFonts w:ascii="Angsana New" w:hAnsi="Angsana New" w:cs="Angsana New"/>
                <w:spacing w:val="-2"/>
                <w:sz w:val="28"/>
                <w:szCs w:val="28"/>
                <w:cs/>
                <w:lang w:bidi="th-TH"/>
              </w:rPr>
              <w:t>พัฒนาวิชาชีพของอาจารย์</w:t>
            </w:r>
          </w:p>
        </w:tc>
      </w:tr>
    </w:tbl>
    <w:p w14:paraId="1F9A7250" w14:textId="77777777" w:rsidR="001209DA" w:rsidRPr="00A535B4" w:rsidRDefault="001209DA">
      <w:pPr>
        <w:rPr>
          <w:rFonts w:ascii="Angsana New" w:hAnsi="Angsana New" w:cs="Angsana New"/>
        </w:rPr>
      </w:pPr>
    </w:p>
    <w:sectPr w:rsidR="001209DA" w:rsidRPr="00A535B4">
      <w:pgSz w:w="12240" w:h="15840"/>
      <w:pgMar w:top="940" w:right="720" w:bottom="280" w:left="36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2AB2" w14:textId="77777777" w:rsidR="002A5F53" w:rsidRDefault="002A5F53">
      <w:r>
        <w:separator/>
      </w:r>
    </w:p>
  </w:endnote>
  <w:endnote w:type="continuationSeparator" w:id="0">
    <w:p w14:paraId="721E3426" w14:textId="77777777" w:rsidR="002A5F53" w:rsidRDefault="002A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CFFF" w14:textId="77777777" w:rsidR="002A5F53" w:rsidRDefault="002A5F53">
      <w:r>
        <w:separator/>
      </w:r>
    </w:p>
  </w:footnote>
  <w:footnote w:type="continuationSeparator" w:id="0">
    <w:p w14:paraId="318B9111" w14:textId="77777777" w:rsidR="002A5F53" w:rsidRDefault="002A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268" w14:textId="77777777" w:rsidR="000B34BD" w:rsidRDefault="000B34BD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1F9A726A" wp14:editId="1F9A726B">
              <wp:simplePos x="0" y="0"/>
              <wp:positionH relativeFrom="page">
                <wp:posOffset>438912</wp:posOffset>
              </wp:positionH>
              <wp:positionV relativeFrom="page">
                <wp:posOffset>612648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5846" y="6096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9201D" id="Graphic 1" o:spid="_x0000_s1026" style="position:absolute;margin-left:34.55pt;margin-top:48.25pt;width:543pt;height:.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" path="m6895846,l,,,6096r6895846,l68958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8688" behindDoc="1" locked="0" layoutInCell="1" allowOverlap="1" wp14:anchorId="1F9A726C" wp14:editId="1F9A726D">
              <wp:simplePos x="0" y="0"/>
              <wp:positionH relativeFrom="page">
                <wp:posOffset>6849618</wp:posOffset>
              </wp:positionH>
              <wp:positionV relativeFrom="page">
                <wp:posOffset>448233</wp:posOffset>
              </wp:positionV>
              <wp:extent cx="5168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A7270" w14:textId="41C575D1" w:rsidR="000B34BD" w:rsidRDefault="000B34BD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516E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72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35pt;margin-top:35.3pt;width:40.7pt;height:13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" filled="f" stroked="f">
              <v:path arrowok="t"/>
              <v:textbox inset="0,0,0,0">
                <w:txbxContent>
                  <w:p w14:paraId="1F9A7270" w14:textId="41C575D1" w:rsidR="000B34BD" w:rsidRDefault="000B34BD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3516E0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269" w14:textId="77777777" w:rsidR="000B34BD" w:rsidRDefault="000B34BD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1F9A726E" wp14:editId="1F9A726F">
              <wp:simplePos x="0" y="0"/>
              <wp:positionH relativeFrom="page">
                <wp:posOffset>6802373</wp:posOffset>
              </wp:positionH>
              <wp:positionV relativeFrom="page">
                <wp:posOffset>448233</wp:posOffset>
              </wp:positionV>
              <wp:extent cx="56388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A7271" w14:textId="7A892F79" w:rsidR="000B34BD" w:rsidRDefault="000B34BD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6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9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516E0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72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5.6pt;margin-top:35.3pt;width:44.4pt;height:1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" filled="f" stroked="f">
              <v:path arrowok="t"/>
              <v:textbox inset="0,0,0,0">
                <w:txbxContent>
                  <w:p w14:paraId="1F9A7271" w14:textId="7A892F79" w:rsidR="000B34BD" w:rsidRDefault="000B34BD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7E7E7E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16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e</w:t>
                    </w:r>
                    <w:r>
                      <w:rPr>
                        <w:color w:val="7E7E7E"/>
                        <w:spacing w:val="59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"/>
                        <w:sz w:val="20"/>
                        <w:szCs w:val="20"/>
                        <w:cs/>
                        <w:lang w:bidi="th-TH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3516E0">
                      <w:rPr>
                        <w:b/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318"/>
    <w:multiLevelType w:val="hybridMultilevel"/>
    <w:tmpl w:val="0C2C59E6"/>
    <w:lvl w:ilvl="0" w:tplc="37EE1AB4">
      <w:start w:val="1"/>
      <w:numFmt w:val="decimal"/>
      <w:lvlText w:val="%1."/>
      <w:lvlJc w:val="left"/>
      <w:pPr>
        <w:ind w:left="720" w:hanging="360"/>
        <w:jc w:val="right"/>
      </w:pPr>
      <w:rPr>
        <w:rFonts w:ascii="Angsana New" w:eastAsia="TH SarabunPSK" w:hAnsi="Angsana New" w:cs="Angsana New" w:hint="default"/>
        <w:b/>
        <w:bCs/>
        <w:i w:val="0"/>
        <w:iCs w:val="0"/>
        <w:spacing w:val="-1"/>
        <w:w w:val="99"/>
        <w:sz w:val="32"/>
        <w:szCs w:val="32"/>
        <w:lang w:val="id" w:eastAsia="en-US" w:bidi="ar-SA"/>
      </w:rPr>
    </w:lvl>
    <w:lvl w:ilvl="1" w:tplc="65062098">
      <w:start w:val="1"/>
      <w:numFmt w:val="decimal"/>
      <w:lvlText w:val="%2)"/>
      <w:lvlJc w:val="left"/>
      <w:pPr>
        <w:ind w:left="1800" w:hanging="360"/>
      </w:pPr>
      <w:rPr>
        <w:rFonts w:ascii="Angsana New" w:eastAsia="TH SarabunPSK" w:hAnsi="Angsana New" w:cs="Angsana New" w:hint="default"/>
        <w:b w:val="0"/>
        <w:bCs w:val="0"/>
        <w:i w:val="0"/>
        <w:iCs w:val="0"/>
        <w:spacing w:val="-1"/>
        <w:w w:val="99"/>
        <w:sz w:val="32"/>
        <w:szCs w:val="32"/>
        <w:lang w:val="id" w:eastAsia="en-US" w:bidi="ar-SA"/>
      </w:rPr>
    </w:lvl>
    <w:lvl w:ilvl="2" w:tplc="B13CC854">
      <w:numFmt w:val="bullet"/>
      <w:lvlText w:val="•"/>
      <w:lvlJc w:val="left"/>
      <w:pPr>
        <w:ind w:left="2840" w:hanging="360"/>
      </w:pPr>
      <w:rPr>
        <w:rFonts w:hint="default"/>
        <w:lang w:val="id" w:eastAsia="en-US" w:bidi="ar-SA"/>
      </w:rPr>
    </w:lvl>
    <w:lvl w:ilvl="3" w:tplc="F3E2DF82">
      <w:numFmt w:val="bullet"/>
      <w:lvlText w:val="•"/>
      <w:lvlJc w:val="left"/>
      <w:pPr>
        <w:ind w:left="3880" w:hanging="360"/>
      </w:pPr>
      <w:rPr>
        <w:rFonts w:hint="default"/>
        <w:lang w:val="id" w:eastAsia="en-US" w:bidi="ar-SA"/>
      </w:rPr>
    </w:lvl>
    <w:lvl w:ilvl="4" w:tplc="2B12BE34">
      <w:numFmt w:val="bullet"/>
      <w:lvlText w:val="•"/>
      <w:lvlJc w:val="left"/>
      <w:pPr>
        <w:ind w:left="4920" w:hanging="360"/>
      </w:pPr>
      <w:rPr>
        <w:rFonts w:hint="default"/>
        <w:lang w:val="id" w:eastAsia="en-US" w:bidi="ar-SA"/>
      </w:rPr>
    </w:lvl>
    <w:lvl w:ilvl="5" w:tplc="52644E2A">
      <w:numFmt w:val="bullet"/>
      <w:lvlText w:val="•"/>
      <w:lvlJc w:val="left"/>
      <w:pPr>
        <w:ind w:left="5960" w:hanging="360"/>
      </w:pPr>
      <w:rPr>
        <w:rFonts w:hint="default"/>
        <w:lang w:val="id" w:eastAsia="en-US" w:bidi="ar-SA"/>
      </w:rPr>
    </w:lvl>
    <w:lvl w:ilvl="6" w:tplc="EFC84AAC">
      <w:numFmt w:val="bullet"/>
      <w:lvlText w:val="•"/>
      <w:lvlJc w:val="left"/>
      <w:pPr>
        <w:ind w:left="7000" w:hanging="360"/>
      </w:pPr>
      <w:rPr>
        <w:rFonts w:hint="default"/>
        <w:lang w:val="id" w:eastAsia="en-US" w:bidi="ar-SA"/>
      </w:rPr>
    </w:lvl>
    <w:lvl w:ilvl="7" w:tplc="FC363842">
      <w:numFmt w:val="bullet"/>
      <w:lvlText w:val="•"/>
      <w:lvlJc w:val="left"/>
      <w:pPr>
        <w:ind w:left="8040" w:hanging="360"/>
      </w:pPr>
      <w:rPr>
        <w:rFonts w:hint="default"/>
        <w:lang w:val="id" w:eastAsia="en-US" w:bidi="ar-SA"/>
      </w:rPr>
    </w:lvl>
    <w:lvl w:ilvl="8" w:tplc="BFB2C9F2">
      <w:numFmt w:val="bullet"/>
      <w:lvlText w:val="•"/>
      <w:lvlJc w:val="left"/>
      <w:pPr>
        <w:ind w:left="908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9C14816"/>
    <w:multiLevelType w:val="hybridMultilevel"/>
    <w:tmpl w:val="E4E601D6"/>
    <w:lvl w:ilvl="0" w:tplc="00505DF4">
      <w:start w:val="9"/>
      <w:numFmt w:val="bullet"/>
      <w:lvlText w:val="-"/>
      <w:lvlJc w:val="left"/>
      <w:pPr>
        <w:ind w:left="503" w:hanging="360"/>
      </w:pPr>
      <w:rPr>
        <w:rFonts w:ascii="Angsana New" w:eastAsia="TH SarabunPSK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3287260D"/>
    <w:multiLevelType w:val="hybridMultilevel"/>
    <w:tmpl w:val="470C10AE"/>
    <w:lvl w:ilvl="0" w:tplc="F1527274">
      <w:start w:val="2"/>
      <w:numFmt w:val="bullet"/>
      <w:lvlText w:val="-"/>
      <w:lvlJc w:val="left"/>
      <w:pPr>
        <w:ind w:left="458" w:hanging="360"/>
      </w:pPr>
      <w:rPr>
        <w:rFonts w:ascii="Angsana New" w:eastAsia="TH SarabunPSK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3" w15:restartNumberingAfterBreak="0">
    <w:nsid w:val="7DED4A8C"/>
    <w:multiLevelType w:val="hybridMultilevel"/>
    <w:tmpl w:val="B8F05FAA"/>
    <w:lvl w:ilvl="0" w:tplc="6E6A5EBA">
      <w:start w:val="8"/>
      <w:numFmt w:val="bullet"/>
      <w:lvlText w:val="-"/>
      <w:lvlJc w:val="left"/>
      <w:pPr>
        <w:ind w:left="467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935749030">
    <w:abstractNumId w:val="0"/>
  </w:num>
  <w:num w:numId="2" w16cid:durableId="390539458">
    <w:abstractNumId w:val="3"/>
  </w:num>
  <w:num w:numId="3" w16cid:durableId="26950160">
    <w:abstractNumId w:val="1"/>
  </w:num>
  <w:num w:numId="4" w16cid:durableId="57936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FA"/>
    <w:rsid w:val="00020CAD"/>
    <w:rsid w:val="000466BC"/>
    <w:rsid w:val="00085087"/>
    <w:rsid w:val="000B34BD"/>
    <w:rsid w:val="000D129F"/>
    <w:rsid w:val="000E3A2B"/>
    <w:rsid w:val="000F2545"/>
    <w:rsid w:val="0011075F"/>
    <w:rsid w:val="001209DA"/>
    <w:rsid w:val="00136CEA"/>
    <w:rsid w:val="00137D39"/>
    <w:rsid w:val="00184694"/>
    <w:rsid w:val="00255258"/>
    <w:rsid w:val="002853E7"/>
    <w:rsid w:val="002A5F53"/>
    <w:rsid w:val="003066EF"/>
    <w:rsid w:val="003516E0"/>
    <w:rsid w:val="00367E92"/>
    <w:rsid w:val="003856C5"/>
    <w:rsid w:val="004A0309"/>
    <w:rsid w:val="00541FE5"/>
    <w:rsid w:val="0054452C"/>
    <w:rsid w:val="00560F92"/>
    <w:rsid w:val="00581A82"/>
    <w:rsid w:val="005B4E28"/>
    <w:rsid w:val="0067126F"/>
    <w:rsid w:val="00690341"/>
    <w:rsid w:val="006949CD"/>
    <w:rsid w:val="006E05CC"/>
    <w:rsid w:val="006F273B"/>
    <w:rsid w:val="00704E77"/>
    <w:rsid w:val="00776D59"/>
    <w:rsid w:val="007828FA"/>
    <w:rsid w:val="007C6023"/>
    <w:rsid w:val="007D5634"/>
    <w:rsid w:val="007D7131"/>
    <w:rsid w:val="007F0EC5"/>
    <w:rsid w:val="0086362D"/>
    <w:rsid w:val="00885EC2"/>
    <w:rsid w:val="009005C7"/>
    <w:rsid w:val="00902835"/>
    <w:rsid w:val="0093333F"/>
    <w:rsid w:val="009406F3"/>
    <w:rsid w:val="00951FA1"/>
    <w:rsid w:val="00971E2F"/>
    <w:rsid w:val="00994DC0"/>
    <w:rsid w:val="009A1E77"/>
    <w:rsid w:val="009D3F76"/>
    <w:rsid w:val="009E0EAC"/>
    <w:rsid w:val="009E7633"/>
    <w:rsid w:val="00A01462"/>
    <w:rsid w:val="00A535B4"/>
    <w:rsid w:val="00A75A29"/>
    <w:rsid w:val="00AD15A1"/>
    <w:rsid w:val="00AD4597"/>
    <w:rsid w:val="00B248E7"/>
    <w:rsid w:val="00B40A53"/>
    <w:rsid w:val="00B54B8C"/>
    <w:rsid w:val="00C0217F"/>
    <w:rsid w:val="00C248D5"/>
    <w:rsid w:val="00C468DF"/>
    <w:rsid w:val="00C52B00"/>
    <w:rsid w:val="00CA3EA6"/>
    <w:rsid w:val="00D57B0F"/>
    <w:rsid w:val="00E61EC1"/>
    <w:rsid w:val="00E636AE"/>
    <w:rsid w:val="00E72DDC"/>
    <w:rsid w:val="00EF59F5"/>
    <w:rsid w:val="00F32E63"/>
    <w:rsid w:val="00F40A8E"/>
    <w:rsid w:val="00F572FD"/>
    <w:rsid w:val="00F72CCB"/>
    <w:rsid w:val="00FF6903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70E3"/>
  <w15:docId w15:val="{C9125FDE-81B1-46C0-B8D6-61D2D231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14</Pages>
  <Words>4061</Words>
  <Characters>20288</Characters>
  <Application>Microsoft Office Word</Application>
  <DocSecurity>0</DocSecurity>
  <Lines>540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Sarithdej Pathanasethpong</dc:creator>
  <cp:lastModifiedBy>ฝ่ายต่างประเทศ2</cp:lastModifiedBy>
  <cp:revision>24</cp:revision>
  <cp:lastPrinted>2025-12-01T04:26:00Z</cp:lastPrinted>
  <dcterms:created xsi:type="dcterms:W3CDTF">2025-11-30T09:57:00Z</dcterms:created>
  <dcterms:modified xsi:type="dcterms:W3CDTF">2025-12-24T07:27:00Z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2019</vt:lpwstr>
  </property>
</Properties>
</file>